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81" w:rsidRDefault="00177481" w:rsidP="00177481">
      <w:pPr>
        <w:spacing w:line="36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177481">
        <w:rPr>
          <w:rFonts w:ascii="Tahoma" w:hAnsi="Tahoma" w:cs="Tahoma"/>
          <w:noProof/>
          <w:color w:val="222222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0</wp:posOffset>
            </wp:positionV>
            <wp:extent cx="1724025" cy="1828800"/>
            <wp:effectExtent l="19050" t="0" r="9525" b="0"/>
            <wp:wrapThrough wrapText="bothSides">
              <wp:wrapPolygon edited="0">
                <wp:start x="-239" y="0"/>
                <wp:lineTo x="-239" y="21375"/>
                <wp:lineTo x="21719" y="21375"/>
                <wp:lineTo x="21719" y="0"/>
                <wp:lineTo x="-239" y="0"/>
              </wp:wrapPolygon>
            </wp:wrapThrough>
            <wp:docPr id="1" name="Picture 0" descr="SRD_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D_34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7481">
        <w:rPr>
          <w:rFonts w:ascii="Tahoma" w:hAnsi="Tahoma" w:cs="Tahoma"/>
          <w:color w:val="222222"/>
          <w:sz w:val="36"/>
          <w:szCs w:val="36"/>
          <w:shd w:val="clear" w:color="auto" w:fill="FFFFFF"/>
        </w:rPr>
        <w:t>Profile</w:t>
      </w:r>
      <w:r>
        <w:rPr>
          <w:rFonts w:ascii="Tahoma" w:hAnsi="Tahoma" w:cs="Tahoma"/>
          <w:color w:val="222222"/>
          <w:sz w:val="36"/>
          <w:szCs w:val="36"/>
          <w:shd w:val="clear" w:color="auto" w:fill="FFFFFF"/>
        </w:rPr>
        <w:t xml:space="preserve"> | </w:t>
      </w:r>
      <w:r w:rsidRPr="00177481">
        <w:rPr>
          <w:rFonts w:ascii="Arial" w:hAnsi="Arial" w:cs="Arial"/>
          <w:color w:val="222222"/>
          <w:sz w:val="36"/>
          <w:szCs w:val="36"/>
          <w:shd w:val="clear" w:color="auto" w:fill="FFFFFF"/>
        </w:rPr>
        <w:t>Mr. Ammar Jaffri</w:t>
      </w:r>
    </w:p>
    <w:p w:rsidR="000B73EB" w:rsidRDefault="00177481" w:rsidP="00177481">
      <w:pPr>
        <w:spacing w:after="0" w:line="36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Ammar Jaffri is Former Additional Director General </w:t>
      </w:r>
      <w:r w:rsidR="00AA157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of Federal Investigation Agency -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Government of Pakistan and currently Chief </w:t>
      </w:r>
      <w:r w:rsidR="00623B0D">
        <w:rPr>
          <w:rFonts w:ascii="Arial" w:hAnsi="Arial" w:cs="Arial"/>
          <w:color w:val="222222"/>
          <w:sz w:val="19"/>
          <w:szCs w:val="19"/>
          <w:shd w:val="clear" w:color="auto" w:fill="FFFFFF"/>
        </w:rPr>
        <w:t>Security Experts Private Limited Pakistan</w:t>
      </w:r>
      <w:r w:rsidR="000B73E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Head of Pakistan Information Security Association (PISA)</w:t>
      </w:r>
      <w:r w:rsidR="00623B0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 w:rsidR="00623B0D">
        <w:rPr>
          <w:rFonts w:ascii="Arial" w:hAnsi="Arial" w:cs="Arial"/>
          <w:color w:val="222222"/>
          <w:sz w:val="19"/>
          <w:szCs w:val="19"/>
          <w:shd w:val="clear" w:color="auto" w:fill="FFFFFF"/>
        </w:rPr>
        <w:t>Mr</w:t>
      </w:r>
      <w:proofErr w:type="spellEnd"/>
      <w:r w:rsidR="00623B0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Jaffri is Pioneering Head National Response Center For Cyber Crimes ( NR3C) </w:t>
      </w:r>
      <w:r w:rsidR="000B73EB">
        <w:rPr>
          <w:rFonts w:ascii="Arial" w:hAnsi="Arial" w:cs="Arial"/>
          <w:color w:val="222222"/>
          <w:sz w:val="19"/>
          <w:szCs w:val="19"/>
          <w:shd w:val="clear" w:color="auto" w:fill="FFFFFF"/>
        </w:rPr>
        <w:t>Federal Investigation Agency Government of Pakistan.</w:t>
      </w:r>
      <w:r w:rsidR="00387DAE">
        <w:rPr>
          <w:rFonts w:ascii="Arial" w:hAnsi="Arial" w:cs="Arial"/>
          <w:color w:val="222222"/>
          <w:sz w:val="19"/>
          <w:szCs w:val="19"/>
          <w:shd w:val="clear" w:color="auto" w:fill="FFFFFF"/>
        </w:rPr>
        <w:t>CIT)  Islamabad.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Having strong educational background and hands on experience in implementation of latest technologies</w:t>
      </w:r>
      <w:r w:rsidR="000B73E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(Forensic Labs )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during his stay in Government Service and </w:t>
      </w:r>
      <w:r w:rsidR="00FF714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after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leading Mega IT Projects, 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Jaffri is now contributing at National and International Level in  </w:t>
      </w:r>
      <w:r w:rsidR="000B73EB">
        <w:rPr>
          <w:rFonts w:ascii="Arial" w:hAnsi="Arial" w:cs="Arial"/>
          <w:color w:val="222222"/>
          <w:sz w:val="19"/>
          <w:szCs w:val="19"/>
          <w:shd w:val="clear" w:color="auto" w:fill="FFFFFF"/>
        </w:rPr>
        <w:t>number of Mega Projects in Information Security &amp; Cyber Security.</w:t>
      </w:r>
    </w:p>
    <w:p w:rsidR="003E568A" w:rsidRDefault="003E568A" w:rsidP="00177481">
      <w:pPr>
        <w:spacing w:after="0" w:line="36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3E568A" w:rsidRDefault="000B73EB" w:rsidP="00177481">
      <w:pPr>
        <w:spacing w:after="0" w:line="36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Currently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Jaffri is heading the Cyber Security Task Force of Senate Defense Committee and representing Pakistan in number of International Initiatives on Cyber Security like APCERT, JPCERT, OIC-CERT </w:t>
      </w:r>
      <w:r w:rsidR="003E568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and </w:t>
      </w:r>
    </w:p>
    <w:p w:rsidR="003E568A" w:rsidRDefault="003E568A" w:rsidP="00177481">
      <w:pPr>
        <w:spacing w:after="0" w:line="36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PISA-CERT.</w:t>
      </w:r>
      <w:r w:rsidR="000B73E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He is focal point of Contact of Pakistan of other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International Initiatives like Crime Stoppers Pakistan &amp; MS Digital Crime Center.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Jaffri is regular  Speaker on International</w:t>
      </w:r>
      <w:r w:rsidR="000B73E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Fora on topics of Information Security, Cyber Security &amp; Digital Forensics.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Jaffri is lead Investigator for Public &amp; Private Sector Organizations in complex technology based Investigations</w:t>
      </w:r>
      <w:r w:rsidR="0066154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 w:rsidR="00661541">
        <w:rPr>
          <w:rFonts w:ascii="Arial" w:hAnsi="Arial" w:cs="Arial"/>
          <w:color w:val="222222"/>
          <w:sz w:val="19"/>
          <w:szCs w:val="19"/>
          <w:shd w:val="clear" w:color="auto" w:fill="FFFFFF"/>
        </w:rPr>
        <w:t>Mr</w:t>
      </w:r>
      <w:proofErr w:type="spellEnd"/>
      <w:r w:rsidR="0066154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Jaffri very frequently lead &amp; Organize Cyber Drills engaging number of Countries of Asia Pacific and OIC Countries.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0B73EB" w:rsidRDefault="000B73EB" w:rsidP="00177481">
      <w:pPr>
        <w:spacing w:after="0" w:line="36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177481" w:rsidRDefault="000B73EB" w:rsidP="00177481">
      <w:pPr>
        <w:spacing w:after="0" w:line="36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t xml:space="preserve"> </w:t>
      </w:r>
      <w:r w:rsidR="00177481">
        <w:rPr>
          <w:rFonts w:ascii="Arial" w:hAnsi="Arial" w:cs="Arial"/>
          <w:color w:val="222222"/>
          <w:sz w:val="19"/>
          <w:szCs w:val="19"/>
        </w:rPr>
        <w:br/>
      </w:r>
      <w:r w:rsidR="0017748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Based on his established network of Human Resource and Partner Organizations at National and International level </w:t>
      </w:r>
      <w:proofErr w:type="spellStart"/>
      <w:r w:rsidR="00177481">
        <w:rPr>
          <w:rFonts w:ascii="Arial" w:hAnsi="Arial" w:cs="Arial"/>
          <w:color w:val="222222"/>
          <w:sz w:val="19"/>
          <w:szCs w:val="19"/>
          <w:shd w:val="clear" w:color="auto" w:fill="FFFFFF"/>
        </w:rPr>
        <w:t>Mr</w:t>
      </w:r>
      <w:proofErr w:type="spellEnd"/>
      <w:r w:rsidR="0017748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Jaffri is currently </w:t>
      </w:r>
      <w:r w:rsidR="003E568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also </w:t>
      </w:r>
      <w:r w:rsidR="00177481">
        <w:rPr>
          <w:rFonts w:ascii="Arial" w:hAnsi="Arial" w:cs="Arial"/>
          <w:color w:val="222222"/>
          <w:sz w:val="19"/>
          <w:szCs w:val="19"/>
          <w:shd w:val="clear" w:color="auto" w:fill="FFFFFF"/>
        </w:rPr>
        <w:t>leading the initiative 'E-Pakistan Vision-20</w:t>
      </w:r>
      <w:r w:rsidR="004F50EA">
        <w:rPr>
          <w:rFonts w:ascii="Arial" w:hAnsi="Arial" w:cs="Arial"/>
          <w:color w:val="222222"/>
          <w:sz w:val="19"/>
          <w:szCs w:val="19"/>
          <w:shd w:val="clear" w:color="auto" w:fill="FFFFFF"/>
        </w:rPr>
        <w:t>2</w:t>
      </w:r>
      <w:r w:rsidR="00177481">
        <w:rPr>
          <w:rFonts w:ascii="Arial" w:hAnsi="Arial" w:cs="Arial"/>
          <w:color w:val="222222"/>
          <w:sz w:val="19"/>
          <w:szCs w:val="19"/>
          <w:shd w:val="clear" w:color="auto" w:fill="FFFFFF"/>
        </w:rPr>
        <w:t>5' which is strictly aligned with Sustainable Development Goals (SDGs).</w:t>
      </w:r>
      <w:r w:rsidR="00F1728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Based on his long Career in law enforcement in Cyber Crimes, </w:t>
      </w:r>
      <w:proofErr w:type="spellStart"/>
      <w:r w:rsidR="00F1728F">
        <w:rPr>
          <w:rFonts w:ascii="Arial" w:hAnsi="Arial" w:cs="Arial"/>
          <w:color w:val="222222"/>
          <w:sz w:val="19"/>
          <w:szCs w:val="19"/>
          <w:shd w:val="clear" w:color="auto" w:fill="FFFFFF"/>
        </w:rPr>
        <w:t>Mr</w:t>
      </w:r>
      <w:proofErr w:type="spellEnd"/>
      <w:r w:rsidR="00F1728F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Jaffri initiated Crime Stopper Pakistan and Nominated National Coordinator to Implement the Initiative.</w:t>
      </w:r>
      <w:bookmarkStart w:id="0" w:name="_GoBack"/>
      <w:bookmarkEnd w:id="0"/>
      <w:r w:rsidR="00177481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4628B0" w:rsidRDefault="004628B0" w:rsidP="00177481">
      <w:pPr>
        <w:spacing w:after="0" w:line="36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734DD" w:rsidRDefault="00514630" w:rsidP="00177481">
      <w:pPr>
        <w:spacing w:after="0" w:line="360" w:lineRule="auto"/>
        <w:jc w:val="both"/>
      </w:pP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Jaffri </w:t>
      </w:r>
      <w:r w:rsidR="00177481">
        <w:rPr>
          <w:rFonts w:ascii="Arial" w:hAnsi="Arial" w:cs="Arial"/>
          <w:color w:val="222222"/>
          <w:sz w:val="19"/>
          <w:szCs w:val="19"/>
          <w:shd w:val="clear" w:color="auto" w:fill="FFFFFF"/>
        </w:rPr>
        <w:t>can be approached at</w:t>
      </w:r>
      <w:r w:rsidR="00177481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5" w:tgtFrame="_blank" w:history="1">
        <w:r w:rsidR="00177481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Ammar@brain.net.pk</w:t>
        </w:r>
      </w:hyperlink>
      <w:r w:rsidR="00177481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177481">
        <w:rPr>
          <w:rFonts w:ascii="Arial" w:hAnsi="Arial" w:cs="Arial"/>
          <w:color w:val="222222"/>
          <w:sz w:val="19"/>
          <w:szCs w:val="19"/>
          <w:shd w:val="clear" w:color="auto" w:fill="FFFFFF"/>
        </w:rPr>
        <w:t>(0300-8551470 / 051-2201520-21)</w:t>
      </w:r>
    </w:p>
    <w:sectPr w:rsidR="00E734DD" w:rsidSect="00E73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7481"/>
    <w:rsid w:val="000B73EB"/>
    <w:rsid w:val="00177481"/>
    <w:rsid w:val="00387DAE"/>
    <w:rsid w:val="003E568A"/>
    <w:rsid w:val="004628B0"/>
    <w:rsid w:val="004837E3"/>
    <w:rsid w:val="004F50EA"/>
    <w:rsid w:val="00514630"/>
    <w:rsid w:val="00623B0D"/>
    <w:rsid w:val="00661541"/>
    <w:rsid w:val="00667335"/>
    <w:rsid w:val="00677C61"/>
    <w:rsid w:val="00967FCB"/>
    <w:rsid w:val="00AA1575"/>
    <w:rsid w:val="00C65B2F"/>
    <w:rsid w:val="00E734DD"/>
    <w:rsid w:val="00F1728F"/>
    <w:rsid w:val="00FF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2AB1"/>
  <w15:docId w15:val="{EABDABD3-E2F5-43A4-A982-285B56D3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73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7481"/>
  </w:style>
  <w:style w:type="character" w:styleId="Hyperlink">
    <w:name w:val="Hyperlink"/>
    <w:basedOn w:val="DefaultParagraphFont"/>
    <w:uiPriority w:val="99"/>
    <w:semiHidden/>
    <w:unhideWhenUsed/>
    <w:rsid w:val="001774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mar@brain.net.p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Ammar Jaffri</cp:lastModifiedBy>
  <cp:revision>7</cp:revision>
  <dcterms:created xsi:type="dcterms:W3CDTF">2016-09-24T13:17:00Z</dcterms:created>
  <dcterms:modified xsi:type="dcterms:W3CDTF">2017-03-18T05:53:00Z</dcterms:modified>
</cp:coreProperties>
</file>