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E5B10" w14:textId="77777777" w:rsidR="00D31073" w:rsidRDefault="00D31073" w:rsidP="00D31073">
      <w:pPr>
        <w:jc w:val="center"/>
      </w:pPr>
      <w:bookmarkStart w:id="0" w:name="_GoBack"/>
      <w:bookmarkEnd w:id="0"/>
    </w:p>
    <w:p w14:paraId="1E782C90" w14:textId="77777777" w:rsidR="00D31073" w:rsidRDefault="00D31073" w:rsidP="00D31073">
      <w:pPr>
        <w:jc w:val="center"/>
      </w:pPr>
    </w:p>
    <w:p w14:paraId="03524930" w14:textId="77777777" w:rsidR="00D31073" w:rsidRDefault="00D31073" w:rsidP="00D31073">
      <w:pPr>
        <w:jc w:val="center"/>
      </w:pPr>
    </w:p>
    <w:p w14:paraId="06CE64BF" w14:textId="43341D78" w:rsidR="00D31073" w:rsidRPr="00D31073" w:rsidRDefault="000A6C5E" w:rsidP="00D31073">
      <w:pPr>
        <w:jc w:val="center"/>
      </w:pPr>
      <w:r>
        <w:t>Draft</w:t>
      </w:r>
      <w:r w:rsidR="00EF49BD">
        <w:t xml:space="preserve"> – Proposed Berlin Declaration </w:t>
      </w:r>
    </w:p>
    <w:p w14:paraId="36FBB09B" w14:textId="77777777" w:rsidR="00D31073" w:rsidRPr="00D31073" w:rsidRDefault="00D31073" w:rsidP="00D31073"/>
    <w:p w14:paraId="70B30423" w14:textId="415B5CB6" w:rsidR="00D31073" w:rsidRPr="00D31073" w:rsidRDefault="00D31073" w:rsidP="00D31073">
      <w:r w:rsidRPr="00D31073">
        <w:t xml:space="preserve">New technologies have the potential to provide </w:t>
      </w:r>
      <w:r w:rsidR="00D04294">
        <w:t>significant</w:t>
      </w:r>
      <w:r w:rsidRPr="00D31073">
        <w:t xml:space="preserve"> benefits to society, but they can also be controversial. Indeed the controversies surrounding new technologies ha</w:t>
      </w:r>
      <w:r w:rsidR="000A6C5E">
        <w:t>ve</w:t>
      </w:r>
      <w:r w:rsidRPr="00D31073">
        <w:t xml:space="preserve"> often led to a backlash against their development, as has been seen in the fields of genetically modified organisms and nuclear power. It is essential that research </w:t>
      </w:r>
      <w:r w:rsidR="00D04294">
        <w:t xml:space="preserve">into such technologies </w:t>
      </w:r>
      <w:proofErr w:type="gramStart"/>
      <w:r w:rsidR="00ED3827">
        <w:t>has</w:t>
      </w:r>
      <w:proofErr w:type="gramEnd"/>
      <w:r w:rsidR="00ED3827">
        <w:t xml:space="preserve"> a social licence to operate by </w:t>
      </w:r>
      <w:r w:rsidR="00804FB9">
        <w:t>conform</w:t>
      </w:r>
      <w:r w:rsidR="00ED3827">
        <w:t>ing</w:t>
      </w:r>
      <w:r w:rsidR="00804FB9">
        <w:t xml:space="preserve"> to </w:t>
      </w:r>
      <w:r w:rsidR="00994C54">
        <w:t xml:space="preserve">international and domestic </w:t>
      </w:r>
      <w:r w:rsidR="00D04294">
        <w:t>rules and</w:t>
      </w:r>
      <w:r w:rsidR="00994C54">
        <w:t xml:space="preserve"> </w:t>
      </w:r>
      <w:r w:rsidR="00804FB9">
        <w:t xml:space="preserve">ethical standards </w:t>
      </w:r>
      <w:r w:rsidR="00D04294">
        <w:t xml:space="preserve">that at a minimum will </w:t>
      </w:r>
      <w:r w:rsidRPr="00D31073">
        <w:t xml:space="preserve">require </w:t>
      </w:r>
      <w:r w:rsidR="00804FB9">
        <w:t xml:space="preserve">thorough evaluation </w:t>
      </w:r>
      <w:r w:rsidRPr="00D31073">
        <w:t>and transparent engagement with society.</w:t>
      </w:r>
    </w:p>
    <w:p w14:paraId="1EB29B78" w14:textId="77777777" w:rsidR="00D31073" w:rsidRPr="00D31073" w:rsidRDefault="00D31073" w:rsidP="00D31073"/>
    <w:p w14:paraId="4502FBAC" w14:textId="47C51AF6" w:rsidR="00D31073" w:rsidRPr="00D31073" w:rsidRDefault="00D31073" w:rsidP="00D31073">
      <w:r w:rsidRPr="00D31073">
        <w:t>The emergence of interest in climate geoengineering, broadly defined as the deliberate large-scale manipulation of the planetary environment to counteract climate change</w:t>
      </w:r>
      <w:r w:rsidR="00D04294">
        <w:t>,</w:t>
      </w:r>
      <w:r w:rsidRPr="00D31073">
        <w:t xml:space="preserve"> has provoked controversy about the practicality and wisdom of such ideas.</w:t>
      </w:r>
    </w:p>
    <w:p w14:paraId="1E7DCE5A" w14:textId="77777777" w:rsidR="00D31073" w:rsidRPr="00D31073" w:rsidRDefault="00D31073" w:rsidP="00D31073"/>
    <w:p w14:paraId="5B621681" w14:textId="77777777" w:rsidR="00D31073" w:rsidRPr="00D31073" w:rsidRDefault="00D31073" w:rsidP="00D31073">
      <w:r w:rsidRPr="00D31073">
        <w:t>We are aware that some researchers are currently proposing to conduct solar radiation management (SRM) experiments in the ambient environment. While these are on a scale that would appear to present no immediate physical danger, we note that this is the most controversial of geoengineering proposals. We also note that there is no bright-line boundary between SRM research and implementation, hence it is important that early experiments also establish a clear pattern of environmental and social responsibility from the very beginning of experimental work in this area.</w:t>
      </w:r>
    </w:p>
    <w:p w14:paraId="5D063B76" w14:textId="77777777" w:rsidR="00D31073" w:rsidRPr="00D31073" w:rsidRDefault="00D31073" w:rsidP="00D31073"/>
    <w:p w14:paraId="53240D96" w14:textId="558DE2EB" w:rsidR="00D31073" w:rsidRPr="00D31073" w:rsidRDefault="00D31073" w:rsidP="00D31073">
      <w:r w:rsidRPr="00D31073">
        <w:t xml:space="preserve">We therefore call upon governments, research funding organizations and scientific and professional bodies to withhold approval or endorsement of any experimental work on </w:t>
      </w:r>
      <w:r w:rsidR="008C0D98">
        <w:t>such</w:t>
      </w:r>
      <w:r w:rsidRPr="00D31073">
        <w:t xml:space="preserve"> techn</w:t>
      </w:r>
      <w:r w:rsidR="00EF49BD">
        <w:t>iques</w:t>
      </w:r>
      <w:r w:rsidRPr="00D31073">
        <w:t xml:space="preserve"> without the establishment of an open and transparent</w:t>
      </w:r>
      <w:r w:rsidR="000A6C5E">
        <w:t xml:space="preserve"> </w:t>
      </w:r>
      <w:r w:rsidRPr="00D31073">
        <w:t xml:space="preserve">review process that ensures that such experiments have the necessary social licence to operate.  </w:t>
      </w:r>
    </w:p>
    <w:p w14:paraId="292A06AA" w14:textId="77777777" w:rsidR="00D31073" w:rsidRPr="00D31073" w:rsidRDefault="00D31073" w:rsidP="00D31073"/>
    <w:p w14:paraId="4C4E730F" w14:textId="3260BF87" w:rsidR="00D31073" w:rsidRPr="00D31073" w:rsidRDefault="00D31073" w:rsidP="00D31073">
      <w:r w:rsidRPr="00D31073">
        <w:t xml:space="preserve">At a minimum such a review process should involve </w:t>
      </w:r>
      <w:r w:rsidR="00ED3827">
        <w:t>prior</w:t>
      </w:r>
      <w:r w:rsidRPr="00D31073">
        <w:t xml:space="preserve"> disclosure of research plans in order to reassure the public as to the integrity of the process, independent</w:t>
      </w:r>
      <w:r w:rsidR="00804FB9">
        <w:t xml:space="preserve"> </w:t>
      </w:r>
      <w:r w:rsidRPr="00D31073">
        <w:t xml:space="preserve">evaluation of </w:t>
      </w:r>
      <w:r w:rsidR="006407F6">
        <w:t xml:space="preserve">all </w:t>
      </w:r>
      <w:r w:rsidR="00804FB9">
        <w:t xml:space="preserve">existing evidence, </w:t>
      </w:r>
      <w:r w:rsidRPr="00D31073">
        <w:t>plans and</w:t>
      </w:r>
      <w:r w:rsidR="006407F6">
        <w:t xml:space="preserve"> </w:t>
      </w:r>
      <w:r w:rsidRPr="00D31073">
        <w:t>res</w:t>
      </w:r>
      <w:r w:rsidR="00940D1D">
        <w:t>ults, and should actively seek</w:t>
      </w:r>
      <w:r w:rsidRPr="00D31073">
        <w:t xml:space="preserve"> public participation. These requirements are reflected in the Oxford Principles and the </w:t>
      </w:r>
      <w:proofErr w:type="spellStart"/>
      <w:r w:rsidRPr="00D31073">
        <w:t>Asilomar</w:t>
      </w:r>
      <w:proofErr w:type="spellEnd"/>
      <w:r w:rsidRPr="00D31073">
        <w:t xml:space="preserve"> Principles </w:t>
      </w:r>
      <w:r w:rsidR="00EF49BD">
        <w:t>and</w:t>
      </w:r>
      <w:r w:rsidRPr="00D31073">
        <w:t xml:space="preserve"> have been broadly endorsed by policymakers and researchers in this field.</w:t>
      </w:r>
    </w:p>
    <w:p w14:paraId="78A0F557" w14:textId="77777777" w:rsidR="00D31073" w:rsidRPr="00D31073" w:rsidRDefault="00D31073" w:rsidP="00D31073"/>
    <w:p w14:paraId="51F10437" w14:textId="5B369909" w:rsidR="00D31073" w:rsidRPr="00D31073" w:rsidRDefault="00D31073" w:rsidP="00D31073">
      <w:r w:rsidRPr="00D31073">
        <w:t>We believe that failure to do this will seriously undermi</w:t>
      </w:r>
      <w:r>
        <w:t xml:space="preserve">ne the scientific integrity and </w:t>
      </w:r>
      <w:r w:rsidRPr="00D31073">
        <w:t xml:space="preserve">public legitimacy of </w:t>
      </w:r>
      <w:r w:rsidR="008C0D98">
        <w:t xml:space="preserve">such </w:t>
      </w:r>
      <w:r w:rsidRPr="00D31073">
        <w:t>experimental work.</w:t>
      </w:r>
    </w:p>
    <w:p w14:paraId="263B8454" w14:textId="77777777" w:rsidR="00315984" w:rsidRDefault="00315984"/>
    <w:p w14:paraId="69E88C14" w14:textId="77777777" w:rsidR="00940D1D" w:rsidRDefault="00940D1D"/>
    <w:p w14:paraId="6CE61A07" w14:textId="433DC031" w:rsidR="00EF49BD" w:rsidRPr="00D31073" w:rsidRDefault="00940D1D" w:rsidP="00940D1D">
      <w:r>
        <w:t xml:space="preserve">For suggested amendments, please contact Tim Kruger by email on </w:t>
      </w:r>
      <w:hyperlink r:id="rId7" w:history="1">
        <w:r w:rsidRPr="009A1076">
          <w:rPr>
            <w:rStyle w:val="Hyperlink"/>
          </w:rPr>
          <w:t>tim.kruger@oxfordmartin.ox.ac.uk</w:t>
        </w:r>
      </w:hyperlink>
      <w:r>
        <w:t xml:space="preserve"> by 13:00 on Wednesday 20 August.</w:t>
      </w:r>
    </w:p>
    <w:sectPr w:rsidR="00EF49BD" w:rsidRPr="00D31073" w:rsidSect="00994C5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13E67"/>
    <w:multiLevelType w:val="hybridMultilevel"/>
    <w:tmpl w:val="5976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73"/>
    <w:rsid w:val="000664BE"/>
    <w:rsid w:val="000A6C5E"/>
    <w:rsid w:val="000F318A"/>
    <w:rsid w:val="00315984"/>
    <w:rsid w:val="006407F6"/>
    <w:rsid w:val="00804FB9"/>
    <w:rsid w:val="00846009"/>
    <w:rsid w:val="008C0D98"/>
    <w:rsid w:val="00940D1D"/>
    <w:rsid w:val="00994C54"/>
    <w:rsid w:val="00B064F9"/>
    <w:rsid w:val="00D04294"/>
    <w:rsid w:val="00D31073"/>
    <w:rsid w:val="00ED3827"/>
    <w:rsid w:val="00E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8C4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07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0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D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D9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D98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D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D98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49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0D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07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0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D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D9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D98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D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D98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49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0D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tim.kruger@oxfordmartin.ox.ac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65E5-6BCD-484B-B2F8-2636B69F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2138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Souls College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Kruger</dc:creator>
  <cp:lastModifiedBy>Sean Low</cp:lastModifiedBy>
  <cp:revision>2</cp:revision>
  <cp:lastPrinted>2014-08-13T12:17:00Z</cp:lastPrinted>
  <dcterms:created xsi:type="dcterms:W3CDTF">2014-08-18T14:59:00Z</dcterms:created>
  <dcterms:modified xsi:type="dcterms:W3CDTF">2014-08-18T14:59:00Z</dcterms:modified>
</cp:coreProperties>
</file>