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33E" w:rsidRDefault="005D7246" w:rsidP="00DD6685">
      <w:pPr>
        <w:jc w:val="center"/>
        <w:rPr>
          <w:b/>
        </w:rPr>
      </w:pPr>
      <w:r>
        <w:rPr>
          <w:b/>
        </w:rPr>
        <w:t>The Earth:</w:t>
      </w:r>
      <w:r w:rsidR="00DD6685" w:rsidRPr="00DD6685">
        <w:rPr>
          <w:b/>
        </w:rPr>
        <w:t xml:space="preserve"> first in geoengineering</w:t>
      </w:r>
    </w:p>
    <w:p w:rsidR="00DD6685" w:rsidRDefault="00DD6685" w:rsidP="00DD6685">
      <w:pPr>
        <w:jc w:val="center"/>
        <w:rPr>
          <w:b/>
        </w:rPr>
      </w:pPr>
      <w:proofErr w:type="spellStart"/>
      <w:r>
        <w:rPr>
          <w:b/>
        </w:rPr>
        <w:t>R.D.Schuiling</w:t>
      </w:r>
      <w:proofErr w:type="spellEnd"/>
    </w:p>
    <w:p w:rsidR="00686649" w:rsidRPr="00686649" w:rsidRDefault="00686649" w:rsidP="00DD6685">
      <w:pPr>
        <w:jc w:val="center"/>
      </w:pPr>
      <w:r w:rsidRPr="00686649">
        <w:t>(Faculty of Geoscience, Utrecht university, the Netherlands)</w:t>
      </w:r>
    </w:p>
    <w:p w:rsidR="00DD6685" w:rsidRDefault="00DD6685" w:rsidP="009B5625">
      <w:pPr>
        <w:spacing w:line="480" w:lineRule="auto"/>
      </w:pPr>
      <w:r w:rsidRPr="00DD6685">
        <w:t>Abstract</w:t>
      </w:r>
    </w:p>
    <w:p w:rsidR="00C74455" w:rsidRDefault="00DD6685" w:rsidP="009B5625">
      <w:pPr>
        <w:spacing w:line="480" w:lineRule="auto"/>
      </w:pPr>
      <w:r>
        <w:t>The Earth is saved from the fate of Venus by a process that has efficiently removed CO</w:t>
      </w:r>
      <w:r>
        <w:rPr>
          <w:vertAlign w:val="subscript"/>
        </w:rPr>
        <w:t>2</w:t>
      </w:r>
      <w:r>
        <w:t xml:space="preserve"> from </w:t>
      </w:r>
      <w:r w:rsidR="00C76FCE">
        <w:t>the</w:t>
      </w:r>
      <w:r>
        <w:t xml:space="preserve"> atmosphere since its origin. Th</w:t>
      </w:r>
      <w:r w:rsidR="00C76FCE">
        <w:t xml:space="preserve">e first step of this </w:t>
      </w:r>
      <w:r>
        <w:t>process is the weathering of silicates</w:t>
      </w:r>
      <w:r w:rsidR="00C76608">
        <w:t xml:space="preserve">, which results in the formation of bicarbonate solutions. These are </w:t>
      </w:r>
      <w:r>
        <w:t>sustainabl</w:t>
      </w:r>
      <w:r w:rsidR="00C76608">
        <w:t>y</w:t>
      </w:r>
      <w:r>
        <w:t xml:space="preserve"> stor</w:t>
      </w:r>
      <w:r w:rsidR="00C76608">
        <w:t>ed as</w:t>
      </w:r>
      <w:r>
        <w:t xml:space="preserve"> carbonate rocks (</w:t>
      </w:r>
      <w:proofErr w:type="spellStart"/>
      <w:r>
        <w:t>limestones</w:t>
      </w:r>
      <w:proofErr w:type="spellEnd"/>
      <w:r>
        <w:t xml:space="preserve"> and dolomites)</w:t>
      </w:r>
      <w:r w:rsidR="00FC4EFE">
        <w:t>,</w:t>
      </w:r>
      <w:r>
        <w:t xml:space="preserve"> wh</w:t>
      </w:r>
      <w:r w:rsidR="00C76608">
        <w:t>ich contain</w:t>
      </w:r>
      <w:r>
        <w:t xml:space="preserve"> millions of times more CO</w:t>
      </w:r>
      <w:r>
        <w:rPr>
          <w:vertAlign w:val="subscript"/>
        </w:rPr>
        <w:t>2</w:t>
      </w:r>
      <w:r>
        <w:t xml:space="preserve"> </w:t>
      </w:r>
      <w:r w:rsidR="00C76608">
        <w:t xml:space="preserve">than </w:t>
      </w:r>
      <w:r>
        <w:t xml:space="preserve">the atmosphere, the oceans and biomass combined. </w:t>
      </w:r>
      <w:r w:rsidR="00A77581">
        <w:t xml:space="preserve">Later on this process was </w:t>
      </w:r>
      <w:r w:rsidR="008B13E5">
        <w:t>complemented</w:t>
      </w:r>
      <w:r w:rsidR="00A77581">
        <w:t xml:space="preserve"> by the </w:t>
      </w:r>
      <w:r w:rsidR="00FC4EFE">
        <w:t xml:space="preserve">formation and </w:t>
      </w:r>
      <w:r w:rsidR="00A77581">
        <w:t xml:space="preserve">storage of organic carbon (as coal, oil, gas and carbon particles in sediments). </w:t>
      </w:r>
      <w:r>
        <w:t>On Venus</w:t>
      </w:r>
      <w:r w:rsidR="00C76FCE">
        <w:t xml:space="preserve"> none of </w:t>
      </w:r>
      <w:r>
        <w:t>th</w:t>
      </w:r>
      <w:r w:rsidR="00A77581">
        <w:t>e</w:t>
      </w:r>
      <w:r>
        <w:t>s</w:t>
      </w:r>
      <w:r w:rsidR="00A77581">
        <w:t>e</w:t>
      </w:r>
      <w:r>
        <w:t xml:space="preserve"> process</w:t>
      </w:r>
      <w:r w:rsidR="00A77581">
        <w:t>es</w:t>
      </w:r>
      <w:r>
        <w:t xml:space="preserve"> ha</w:t>
      </w:r>
      <w:r w:rsidR="00C76FCE">
        <w:t>s</w:t>
      </w:r>
      <w:r>
        <w:t xml:space="preserve"> operated, because Venus lacks liquid water, which is an essential requirement for weathering</w:t>
      </w:r>
      <w:r w:rsidR="00A77581">
        <w:t xml:space="preserve"> and for life</w:t>
      </w:r>
      <w:r>
        <w:t xml:space="preserve">. </w:t>
      </w:r>
      <w:r w:rsidR="00C76FCE">
        <w:t xml:space="preserve">As a consequence </w:t>
      </w:r>
      <w:r w:rsidR="00AC677C">
        <w:t xml:space="preserve">all the CO2 emitted by </w:t>
      </w:r>
      <w:r w:rsidR="00C76FCE">
        <w:t>the volcanoes on Venus</w:t>
      </w:r>
      <w:r w:rsidR="00AC677C">
        <w:t xml:space="preserve"> ha</w:t>
      </w:r>
      <w:r w:rsidR="002B2B4A">
        <w:t>s</w:t>
      </w:r>
      <w:r w:rsidR="009D4EBF">
        <w:t xml:space="preserve"> </w:t>
      </w:r>
      <w:r w:rsidR="00AC677C">
        <w:t>stayed in the atmosphere, which</w:t>
      </w:r>
      <w:r>
        <w:t xml:space="preserve"> </w:t>
      </w:r>
      <w:r w:rsidR="00FC4EFE">
        <w:t xml:space="preserve">now </w:t>
      </w:r>
      <w:r w:rsidR="00AC677C">
        <w:t>has</w:t>
      </w:r>
      <w:r>
        <w:t xml:space="preserve"> </w:t>
      </w:r>
      <w:r w:rsidR="00AC677C">
        <w:t xml:space="preserve">a pressure </w:t>
      </w:r>
      <w:r>
        <w:t>of 75 bars CO</w:t>
      </w:r>
      <w:r>
        <w:rPr>
          <w:vertAlign w:val="subscript"/>
        </w:rPr>
        <w:t xml:space="preserve">2 </w:t>
      </w:r>
      <w:r>
        <w:t>and a surface temperature of 465 degrees centigrade</w:t>
      </w:r>
      <w:r w:rsidR="005D7246">
        <w:t xml:space="preserve"> [1]</w:t>
      </w:r>
      <w:r>
        <w:t>, which makes that planet obviously unfit for life</w:t>
      </w:r>
      <w:r w:rsidR="00A77581">
        <w:t xml:space="preserve">. </w:t>
      </w:r>
      <w:r>
        <w:t xml:space="preserve">   </w:t>
      </w:r>
    </w:p>
    <w:p w:rsidR="00A77581" w:rsidRDefault="00A77581" w:rsidP="009B5625">
      <w:pPr>
        <w:spacing w:line="480" w:lineRule="auto"/>
      </w:pPr>
      <w:r>
        <w:t>Introduction</w:t>
      </w:r>
    </w:p>
    <w:p w:rsidR="00B040DC" w:rsidRDefault="00A77581" w:rsidP="009B5625">
      <w:pPr>
        <w:spacing w:line="480" w:lineRule="auto"/>
      </w:pPr>
      <w:r>
        <w:t>It is estimated that the Earth emits annually in the order of 300 million tons of CO</w:t>
      </w:r>
      <w:r>
        <w:rPr>
          <w:vertAlign w:val="subscript"/>
        </w:rPr>
        <w:t>2</w:t>
      </w:r>
      <w:r w:rsidR="00B040DC">
        <w:t xml:space="preserve"> [</w:t>
      </w:r>
      <w:r w:rsidR="005D7246">
        <w:t>2</w:t>
      </w:r>
      <w:r w:rsidR="00B040DC">
        <w:t>]</w:t>
      </w:r>
      <w:r>
        <w:t>, mainly by volcanoes, but also by the thermal breakdown of carbonate sediments that were dragged deep into the mantle by subduction</w:t>
      </w:r>
      <w:r w:rsidR="00B040DC">
        <w:t xml:space="preserve"> [</w:t>
      </w:r>
      <w:r w:rsidR="005D7246">
        <w:t>3</w:t>
      </w:r>
      <w:r w:rsidR="00B040DC">
        <w:t>]</w:t>
      </w:r>
      <w:r>
        <w:t>. The CO</w:t>
      </w:r>
      <w:r>
        <w:rPr>
          <w:vertAlign w:val="subscript"/>
        </w:rPr>
        <w:t>2</w:t>
      </w:r>
      <w:r>
        <w:t xml:space="preserve"> formed in this way escape</w:t>
      </w:r>
      <w:r w:rsidR="00F62898">
        <w:t>s</w:t>
      </w:r>
      <w:r>
        <w:t xml:space="preserve"> to the surface. Its isotopic composition shows that it is of different origin than volcanic gases. </w:t>
      </w:r>
    </w:p>
    <w:p w:rsidR="00B040DC" w:rsidRDefault="00A77581" w:rsidP="009B5625">
      <w:pPr>
        <w:spacing w:line="480" w:lineRule="auto"/>
      </w:pPr>
      <w:r>
        <w:t xml:space="preserve">If we multiply the </w:t>
      </w:r>
      <w:r w:rsidR="00F62898">
        <w:t xml:space="preserve">natural </w:t>
      </w:r>
      <w:r>
        <w:t>annual production of CO</w:t>
      </w:r>
      <w:r>
        <w:rPr>
          <w:vertAlign w:val="subscript"/>
        </w:rPr>
        <w:t>2</w:t>
      </w:r>
      <w:r>
        <w:t xml:space="preserve"> with the age of the E</w:t>
      </w:r>
      <w:r w:rsidR="00FF3C97">
        <w:t xml:space="preserve">arth </w:t>
      </w:r>
      <w:r w:rsidR="00B040DC">
        <w:t>(</w:t>
      </w:r>
      <w:r w:rsidR="00FF3C97">
        <w:t>300 x 10</w:t>
      </w:r>
      <w:r w:rsidR="00FF3C97">
        <w:rPr>
          <w:vertAlign w:val="superscript"/>
        </w:rPr>
        <w:t>6</w:t>
      </w:r>
      <w:r w:rsidR="00FF3C97">
        <w:t xml:space="preserve"> tons/year x 4.5 x 10</w:t>
      </w:r>
      <w:r w:rsidR="00FF3C97">
        <w:rPr>
          <w:vertAlign w:val="superscript"/>
        </w:rPr>
        <w:t>9</w:t>
      </w:r>
      <w:r w:rsidR="00FF3C97">
        <w:t xml:space="preserve"> years</w:t>
      </w:r>
      <w:r w:rsidR="00B040DC">
        <w:t>)</w:t>
      </w:r>
      <w:r w:rsidR="00FF3C97">
        <w:t>, we arrive at the staggering number of 1350 x 10</w:t>
      </w:r>
      <w:r w:rsidR="00FF3C97">
        <w:rPr>
          <w:vertAlign w:val="superscript"/>
        </w:rPr>
        <w:t>15</w:t>
      </w:r>
      <w:r w:rsidR="00FF3C97">
        <w:t xml:space="preserve"> tons of CO</w:t>
      </w:r>
      <w:r w:rsidR="00FF3C97">
        <w:rPr>
          <w:vertAlign w:val="subscript"/>
        </w:rPr>
        <w:t>2</w:t>
      </w:r>
      <w:r w:rsidR="00FF3C97">
        <w:t xml:space="preserve"> emitted by the Earth so far. </w:t>
      </w:r>
      <w:r w:rsidR="00F62898">
        <w:t>S</w:t>
      </w:r>
      <w:r w:rsidR="00D44C87">
        <w:t>o</w:t>
      </w:r>
      <w:r w:rsidR="00FF3C97">
        <w:t xml:space="preserve"> </w:t>
      </w:r>
      <w:r w:rsidR="00F62898">
        <w:t xml:space="preserve">even </w:t>
      </w:r>
      <w:r w:rsidR="00FF3C97">
        <w:t xml:space="preserve">our present </w:t>
      </w:r>
      <w:r w:rsidR="00B040DC">
        <w:t xml:space="preserve">high </w:t>
      </w:r>
      <w:r w:rsidR="00FF3C97">
        <w:t>emission rates around 35 x 10</w:t>
      </w:r>
      <w:r w:rsidR="00FF3C97">
        <w:rPr>
          <w:vertAlign w:val="superscript"/>
        </w:rPr>
        <w:t>9</w:t>
      </w:r>
      <w:r w:rsidR="00FF3C97">
        <w:t xml:space="preserve"> tons</w:t>
      </w:r>
      <w:r w:rsidR="00B040DC">
        <w:t>/year</w:t>
      </w:r>
      <w:r w:rsidR="00FF3C97">
        <w:t xml:space="preserve"> of CO</w:t>
      </w:r>
      <w:r w:rsidR="00FF3C97">
        <w:rPr>
          <w:vertAlign w:val="subscript"/>
        </w:rPr>
        <w:t>2</w:t>
      </w:r>
      <w:r w:rsidR="00FF3C97">
        <w:t xml:space="preserve"> are dwarfed by this number.</w:t>
      </w:r>
      <w:r w:rsidR="00BC557C">
        <w:t xml:space="preserve"> These numbers show</w:t>
      </w:r>
      <w:r w:rsidR="00FF3C97">
        <w:t xml:space="preserve"> that millions of times more CO</w:t>
      </w:r>
      <w:r w:rsidR="00FF3C97">
        <w:rPr>
          <w:vertAlign w:val="subscript"/>
        </w:rPr>
        <w:t>2</w:t>
      </w:r>
      <w:r w:rsidR="00FF3C97">
        <w:t xml:space="preserve"> </w:t>
      </w:r>
      <w:r w:rsidR="00E64CB2">
        <w:t>is</w:t>
      </w:r>
      <w:r w:rsidR="00FF3C97">
        <w:t xml:space="preserve"> safely </w:t>
      </w:r>
      <w:r w:rsidR="00B040DC">
        <w:t xml:space="preserve">stored </w:t>
      </w:r>
      <w:r w:rsidR="00FF3C97">
        <w:t>in rocks than in the combined oceans, atmosphere and biosphere.</w:t>
      </w:r>
      <w:r w:rsidR="00B040DC">
        <w:t xml:space="preserve"> The processes of weathering and of storage of organic carbon have made </w:t>
      </w:r>
      <w:r w:rsidR="00F62898">
        <w:t xml:space="preserve">the Earth </w:t>
      </w:r>
      <w:r w:rsidR="00B040DC">
        <w:t>a livable planet</w:t>
      </w:r>
      <w:r w:rsidR="00F62898">
        <w:t>,</w:t>
      </w:r>
      <w:r w:rsidR="00B040DC">
        <w:t xml:space="preserve"> and together they have been safer and more effective </w:t>
      </w:r>
      <w:r w:rsidR="009B5625">
        <w:t>in controlling the CO</w:t>
      </w:r>
      <w:r w:rsidR="009B5625">
        <w:rPr>
          <w:vertAlign w:val="subscript"/>
        </w:rPr>
        <w:t>2</w:t>
      </w:r>
      <w:r w:rsidR="009B5625">
        <w:t xml:space="preserve">-level of the atmosphere </w:t>
      </w:r>
      <w:r w:rsidR="00B040DC">
        <w:t>than any form of human geoengineering.</w:t>
      </w:r>
      <w:r w:rsidR="00544924">
        <w:t xml:space="preserve"> Natural processes as solution</w:t>
      </w:r>
      <w:r w:rsidR="007F1D02">
        <w:t>s</w:t>
      </w:r>
      <w:r w:rsidR="00544924">
        <w:t xml:space="preserve"> to environmental problems have the advantage that we can study their long-time effects. For the olivine concept, nature provides the materials (olivine, serpentine), the organisms that accelerate the process (lichens, soil bacteria, </w:t>
      </w:r>
      <w:proofErr w:type="spellStart"/>
      <w:r w:rsidR="00544924">
        <w:t>mycorrhizal</w:t>
      </w:r>
      <w:proofErr w:type="spellEnd"/>
      <w:r w:rsidR="00544924">
        <w:t xml:space="preserve"> fungi, ants, ter</w:t>
      </w:r>
      <w:bookmarkStart w:id="0" w:name="_GoBack"/>
      <w:bookmarkEnd w:id="0"/>
      <w:r w:rsidR="00544924">
        <w:t>mites, lugworms), and the conditions (climate and topography).</w:t>
      </w:r>
      <w:r w:rsidR="007F1D02">
        <w:t xml:space="preserve"> The Earth </w:t>
      </w:r>
      <w:r w:rsidR="007F1D02">
        <w:lastRenderedPageBreak/>
        <w:t>demonstrates how these can be applied to solve the problems of climate change and ocean acidification.</w:t>
      </w:r>
    </w:p>
    <w:p w:rsidR="00B040DC" w:rsidRDefault="00B040DC" w:rsidP="009B5625">
      <w:pPr>
        <w:spacing w:line="480" w:lineRule="auto"/>
      </w:pPr>
      <w:r>
        <w:t>Lessons (not yet) learned</w:t>
      </w:r>
    </w:p>
    <w:p w:rsidR="00A77581" w:rsidRDefault="005516AD" w:rsidP="009B5625">
      <w:pPr>
        <w:spacing w:line="480" w:lineRule="auto"/>
      </w:pPr>
      <w:r>
        <w:t xml:space="preserve">The present high emission rates </w:t>
      </w:r>
      <w:r w:rsidR="007F1D02">
        <w:t xml:space="preserve">of </w:t>
      </w:r>
      <w:r w:rsidR="007F1D02" w:rsidRPr="007F1D02">
        <w:t>CO</w:t>
      </w:r>
      <w:r w:rsidR="007F1D02">
        <w:rPr>
          <w:vertAlign w:val="subscript"/>
        </w:rPr>
        <w:t>2</w:t>
      </w:r>
      <w:r w:rsidR="007F1D02">
        <w:t xml:space="preserve"> </w:t>
      </w:r>
      <w:r w:rsidRPr="007F1D02">
        <w:t>are</w:t>
      </w:r>
      <w:r>
        <w:t xml:space="preserve"> supposed to cause climate change and ocean acidification. </w:t>
      </w:r>
      <w:r w:rsidR="00B040DC">
        <w:t xml:space="preserve">Once we know how the Earth has </w:t>
      </w:r>
      <w:r>
        <w:t xml:space="preserve">always </w:t>
      </w:r>
      <w:r w:rsidR="00B040DC">
        <w:t>very effectively removed excess CO</w:t>
      </w:r>
      <w:r w:rsidR="00B040DC">
        <w:rPr>
          <w:vertAlign w:val="subscript"/>
        </w:rPr>
        <w:t>2</w:t>
      </w:r>
      <w:r w:rsidR="00B040DC">
        <w:t xml:space="preserve">, it is a logical step to </w:t>
      </w:r>
      <w:r w:rsidR="00BC557C">
        <w:t>find out</w:t>
      </w:r>
      <w:r w:rsidR="00B040DC">
        <w:t xml:space="preserve"> how we can </w:t>
      </w:r>
      <w:r w:rsidR="00A94896">
        <w:t>stimulate</w:t>
      </w:r>
      <w:r w:rsidR="00B040DC">
        <w:t xml:space="preserve"> this process  to counteract</w:t>
      </w:r>
      <w:r>
        <w:t xml:space="preserve"> climate change and ocean acidification. Before mankind caused a sudden spike in CO</w:t>
      </w:r>
      <w:r>
        <w:rPr>
          <w:vertAlign w:val="subscript"/>
        </w:rPr>
        <w:t>2</w:t>
      </w:r>
      <w:r>
        <w:t xml:space="preserve"> emissions by burning in a few hundred years the fossil fuels that </w:t>
      </w:r>
      <w:r w:rsidR="00C76FCE">
        <w:t xml:space="preserve">have taken </w:t>
      </w:r>
      <w:r>
        <w:t>hundreds of millions of years to form, there was a balance between input and output of CO</w:t>
      </w:r>
      <w:r>
        <w:rPr>
          <w:vertAlign w:val="subscript"/>
        </w:rPr>
        <w:t>2</w:t>
      </w:r>
      <w:r>
        <w:t xml:space="preserve">. In order to regain that balance, weathering </w:t>
      </w:r>
      <w:r w:rsidR="00F62898">
        <w:t xml:space="preserve">must be made </w:t>
      </w:r>
      <w:r>
        <w:t>more effective. Basic silicates, mostly magnesium and calcium silicates play the most important role. At present, just because they weather so easily, large olivine (</w:t>
      </w:r>
      <w:proofErr w:type="spellStart"/>
      <w:r>
        <w:t>Mg,Fe</w:t>
      </w:r>
      <w:proofErr w:type="spellEnd"/>
      <w:r>
        <w:t>)</w:t>
      </w:r>
      <w:r>
        <w:rPr>
          <w:vertAlign w:val="subscript"/>
        </w:rPr>
        <w:t>2</w:t>
      </w:r>
      <w:r w:rsidRPr="005516AD">
        <w:t>SiO</w:t>
      </w:r>
      <w:r>
        <w:rPr>
          <w:vertAlign w:val="subscript"/>
        </w:rPr>
        <w:t>4</w:t>
      </w:r>
      <w:r>
        <w:t xml:space="preserve">) </w:t>
      </w:r>
      <w:r w:rsidRPr="005516AD">
        <w:t>massifs</w:t>
      </w:r>
      <w:r>
        <w:t xml:space="preserve"> are often covered by their own thick weathering crust,</w:t>
      </w:r>
      <w:r w:rsidR="005B4367">
        <w:t xml:space="preserve"> which</w:t>
      </w:r>
      <w:r>
        <w:t xml:space="preserve"> prevent</w:t>
      </w:r>
      <w:r w:rsidR="005B4367">
        <w:t>s</w:t>
      </w:r>
      <w:r>
        <w:t xml:space="preserve"> </w:t>
      </w:r>
      <w:r w:rsidR="00FC4EFE">
        <w:t xml:space="preserve">them </w:t>
      </w:r>
      <w:r>
        <w:t>to effectively react with water and CO</w:t>
      </w:r>
      <w:r>
        <w:rPr>
          <w:vertAlign w:val="subscript"/>
        </w:rPr>
        <w:t>2</w:t>
      </w:r>
      <w:r>
        <w:t xml:space="preserve">. </w:t>
      </w:r>
      <w:r w:rsidR="00FC4EFE">
        <w:t xml:space="preserve">A first step might be to remove that weathering crust, </w:t>
      </w:r>
      <w:r w:rsidR="00A94896">
        <w:t>in order to reactivate the weathering potential of the underlying fresh rock</w:t>
      </w:r>
      <w:r w:rsidR="00FC4EFE">
        <w:t>. Despite the fact that olivine is the most common mineral on Earth</w:t>
      </w:r>
      <w:r w:rsidR="00BC557C">
        <w:t xml:space="preserve"> and weathers easily</w:t>
      </w:r>
      <w:r w:rsidR="00FC4EFE">
        <w:t>, this will not be enough. We will also need to mine some of this olivine, grind it, and expose the grains to the atmosphere, preferably in the wet tropics where weathering is fastest [</w:t>
      </w:r>
      <w:r w:rsidR="005D7246">
        <w:t>4</w:t>
      </w:r>
      <w:r w:rsidR="00FC4EFE">
        <w:t>]</w:t>
      </w:r>
      <w:r w:rsidR="00F62898">
        <w:t xml:space="preserve"> and in high-energetic seas, where a possible silica crust on the olivine grains is rapidly removed by mutual collisions</w:t>
      </w:r>
      <w:r w:rsidR="00713437">
        <w:t xml:space="preserve"> [5]. </w:t>
      </w:r>
      <w:r w:rsidR="00FC4EFE">
        <w:t xml:space="preserve">We have a free choice where to </w:t>
      </w:r>
      <w:r w:rsidR="005C0FF6">
        <w:t>mine</w:t>
      </w:r>
      <w:r w:rsidR="00FC4EFE">
        <w:t xml:space="preserve"> </w:t>
      </w:r>
      <w:r w:rsidR="00E55D05">
        <w:t>the olivine</w:t>
      </w:r>
      <w:r w:rsidR="00FC4EFE">
        <w:t xml:space="preserve">, because the atmosphere is a well-mixed reservoir on a time scale of a few months, so for the climate it makes no difference where </w:t>
      </w:r>
      <w:r w:rsidR="00A94896">
        <w:t xml:space="preserve">on earth </w:t>
      </w:r>
      <w:r w:rsidR="00FC4EFE">
        <w:t>the CO</w:t>
      </w:r>
      <w:r w:rsidR="00FC4EFE">
        <w:rPr>
          <w:vertAlign w:val="subscript"/>
        </w:rPr>
        <w:t>2</w:t>
      </w:r>
      <w:r w:rsidR="00FC4EFE">
        <w:t xml:space="preserve"> is captured</w:t>
      </w:r>
      <w:r w:rsidR="00A94896">
        <w:t xml:space="preserve"> </w:t>
      </w:r>
      <w:r w:rsidR="005B4367">
        <w:t>nor</w:t>
      </w:r>
      <w:r w:rsidR="00A94896">
        <w:t xml:space="preserve"> what its origin is</w:t>
      </w:r>
      <w:r w:rsidR="00FC4EFE">
        <w:t>.</w:t>
      </w:r>
      <w:r w:rsidR="00B040DC">
        <w:t xml:space="preserve">    </w:t>
      </w:r>
    </w:p>
    <w:p w:rsidR="00E06883" w:rsidRDefault="00E06883" w:rsidP="009B5625">
      <w:pPr>
        <w:spacing w:line="480" w:lineRule="auto"/>
      </w:pPr>
      <w:r>
        <w:t>Conclusion</w:t>
      </w:r>
    </w:p>
    <w:p w:rsidR="00E06883" w:rsidRDefault="00E06883" w:rsidP="009B5625">
      <w:pPr>
        <w:spacing w:line="480" w:lineRule="auto"/>
      </w:pPr>
      <w:r>
        <w:t>Once we realize how the Earth effectively removes its CO</w:t>
      </w:r>
      <w:r>
        <w:rPr>
          <w:vertAlign w:val="subscript"/>
        </w:rPr>
        <w:t>2</w:t>
      </w:r>
      <w:r>
        <w:t xml:space="preserve"> from the atmosphere, and stores it safely and sustainably in rocks, we have a clue how to solve in a natural way the problems of climate change and ocean acidification. </w:t>
      </w:r>
    </w:p>
    <w:p w:rsidR="00C82E5E" w:rsidRDefault="00C82E5E" w:rsidP="009B5625">
      <w:pPr>
        <w:spacing w:line="480" w:lineRule="auto"/>
      </w:pPr>
    </w:p>
    <w:p w:rsidR="00E55D05" w:rsidRDefault="00E55D05" w:rsidP="009B5625">
      <w:pPr>
        <w:spacing w:line="480" w:lineRule="auto"/>
      </w:pPr>
      <w:r>
        <w:t>References</w:t>
      </w:r>
    </w:p>
    <w:p w:rsidR="005D7246" w:rsidRPr="00F62898" w:rsidRDefault="005D7246" w:rsidP="009B5625">
      <w:pPr>
        <w:spacing w:line="480" w:lineRule="auto"/>
      </w:pPr>
      <w:r w:rsidRPr="00F62898">
        <w:t>[1] Fraser, C. (2008) Venus greenhouse effect. University today, December 19, 2008</w:t>
      </w:r>
    </w:p>
    <w:p w:rsidR="005D7246" w:rsidRDefault="00E55D05" w:rsidP="009B5625">
      <w:pPr>
        <w:spacing w:line="480" w:lineRule="auto"/>
      </w:pPr>
      <w:r>
        <w:lastRenderedPageBreak/>
        <w:t>[</w:t>
      </w:r>
      <w:r w:rsidR="005D7246">
        <w:t>2</w:t>
      </w:r>
      <w:r>
        <w:t xml:space="preserve">] </w:t>
      </w:r>
      <w:proofErr w:type="spellStart"/>
      <w:r w:rsidR="004642FF">
        <w:t>Gerlach</w:t>
      </w:r>
      <w:proofErr w:type="spellEnd"/>
      <w:r w:rsidR="004642FF">
        <w:t>, T.M. (2011) Volcanic versus anthropogenic carbon</w:t>
      </w:r>
      <w:r w:rsidR="007F1D02">
        <w:t xml:space="preserve"> </w:t>
      </w:r>
      <w:r w:rsidR="004642FF">
        <w:t>dioxide</w:t>
      </w:r>
      <w:r w:rsidR="00A8121C">
        <w:t xml:space="preserve">. EOS </w:t>
      </w:r>
      <w:proofErr w:type="spellStart"/>
      <w:r w:rsidR="00A8121C">
        <w:t>Trans.AGU</w:t>
      </w:r>
      <w:proofErr w:type="spellEnd"/>
      <w:r w:rsidR="00A8121C">
        <w:t xml:space="preserve">, </w:t>
      </w:r>
      <w:r w:rsidR="00A8121C">
        <w:rPr>
          <w:b/>
        </w:rPr>
        <w:t>92</w:t>
      </w:r>
      <w:r w:rsidR="00A8121C">
        <w:t>, nr. 24, p. 201-202</w:t>
      </w:r>
      <w:r w:rsidR="007851E3">
        <w:t xml:space="preserve">                                                                                                                     </w:t>
      </w:r>
    </w:p>
    <w:p w:rsidR="005D7246" w:rsidRDefault="00A8121C" w:rsidP="009B5625">
      <w:pPr>
        <w:spacing w:line="480" w:lineRule="auto"/>
        <w:rPr>
          <w:rFonts w:asciiTheme="majorHAnsi" w:hAnsiTheme="majorHAnsi"/>
        </w:rPr>
      </w:pPr>
      <w:r>
        <w:t>[</w:t>
      </w:r>
      <w:r w:rsidR="005D7246">
        <w:t>3</w:t>
      </w:r>
      <w:r>
        <w:t xml:space="preserve">] </w:t>
      </w:r>
      <w:r w:rsidRPr="00A8121C">
        <w:rPr>
          <w:rFonts w:asciiTheme="majorHAnsi" w:hAnsiTheme="majorHAnsi"/>
        </w:rPr>
        <w:t xml:space="preserve">Schuiling, R.D. </w:t>
      </w:r>
      <w:r w:rsidRPr="00A8121C">
        <w:rPr>
          <w:rFonts w:asciiTheme="majorHAnsi" w:hAnsiTheme="majorHAnsi"/>
          <w:color w:val="000000"/>
          <w:szCs w:val="20"/>
        </w:rPr>
        <w:t xml:space="preserve">(2004) </w:t>
      </w:r>
      <w:r w:rsidRPr="00A8121C">
        <w:rPr>
          <w:rFonts w:asciiTheme="majorHAnsi" w:hAnsiTheme="majorHAnsi"/>
        </w:rPr>
        <w:t xml:space="preserve">Thermal effects of massive CO2 emissions associated with subduction volcanism. </w:t>
      </w:r>
      <w:proofErr w:type="spellStart"/>
      <w:r w:rsidRPr="00A8121C">
        <w:rPr>
          <w:rFonts w:asciiTheme="majorHAnsi" w:hAnsiTheme="majorHAnsi"/>
        </w:rPr>
        <w:t>C.R.Geosciences</w:t>
      </w:r>
      <w:proofErr w:type="spellEnd"/>
      <w:r w:rsidRPr="00A8121C">
        <w:rPr>
          <w:rFonts w:asciiTheme="majorHAnsi" w:hAnsiTheme="majorHAnsi"/>
        </w:rPr>
        <w:t xml:space="preserve">, </w:t>
      </w:r>
      <w:r w:rsidRPr="00A8121C">
        <w:rPr>
          <w:rFonts w:asciiTheme="majorHAnsi" w:hAnsiTheme="majorHAnsi"/>
          <w:b/>
          <w:bCs/>
        </w:rPr>
        <w:t>336</w:t>
      </w:r>
      <w:r>
        <w:rPr>
          <w:rFonts w:asciiTheme="majorHAnsi" w:hAnsiTheme="majorHAnsi"/>
        </w:rPr>
        <w:t>,no 12, 1053-105</w:t>
      </w:r>
      <w:r w:rsidR="00883627">
        <w:rPr>
          <w:rFonts w:asciiTheme="majorHAnsi" w:hAnsiTheme="majorHAnsi"/>
        </w:rPr>
        <w:t>9</w:t>
      </w:r>
      <w:r w:rsidR="007851E3">
        <w:rPr>
          <w:rFonts w:asciiTheme="majorHAnsi" w:hAnsiTheme="majorHAnsi"/>
        </w:rPr>
        <w:t xml:space="preserve">                                                                </w:t>
      </w:r>
    </w:p>
    <w:p w:rsidR="004642FF" w:rsidRDefault="004642FF" w:rsidP="009B5625">
      <w:pPr>
        <w:spacing w:line="480" w:lineRule="auto"/>
      </w:pPr>
      <w:r>
        <w:t>[</w:t>
      </w:r>
      <w:r w:rsidR="005D7246">
        <w:t>4</w:t>
      </w:r>
      <w:r>
        <w:t xml:space="preserve">] </w:t>
      </w:r>
      <w:r w:rsidRPr="00A8121C">
        <w:t>Schuiling, R.D. and Krijgsman, P.</w:t>
      </w:r>
      <w:r>
        <w:t xml:space="preserve"> (2006) Enhanced weathering; an effective and cheap tool to sequester CO</w:t>
      </w:r>
      <w:r>
        <w:rPr>
          <w:vertAlign w:val="subscript"/>
        </w:rPr>
        <w:t>2</w:t>
      </w:r>
      <w:r>
        <w:t xml:space="preserve">. Climatic Change, </w:t>
      </w:r>
      <w:r>
        <w:rPr>
          <w:b/>
          <w:bCs/>
        </w:rPr>
        <w:t>74</w:t>
      </w:r>
      <w:r>
        <w:t xml:space="preserve">, </w:t>
      </w:r>
      <w:proofErr w:type="spellStart"/>
      <w:r>
        <w:t>nrs</w:t>
      </w:r>
      <w:proofErr w:type="spellEnd"/>
      <w:r>
        <w:t xml:space="preserve"> 1-3, p.349-354</w:t>
      </w:r>
    </w:p>
    <w:p w:rsidR="00713437" w:rsidRPr="00713437" w:rsidRDefault="00713437" w:rsidP="009B5625">
      <w:pPr>
        <w:spacing w:line="480" w:lineRule="auto"/>
      </w:pPr>
      <w:r>
        <w:t xml:space="preserve">[5] </w:t>
      </w:r>
      <w:hyperlink r:id="rId6" w:history="1">
        <w:r w:rsidRPr="00A46525">
          <w:rPr>
            <w:rStyle w:val="Hyperlink"/>
          </w:rPr>
          <w:t>https://www.researchgate</w:t>
        </w:r>
      </w:hyperlink>
      <w:r>
        <w:t xml:space="preserve"> net/publication/260080783 Schuiling de Boer AGU 2013 Mitigation of CO</w:t>
      </w:r>
      <w:r>
        <w:rPr>
          <w:vertAlign w:val="subscript"/>
        </w:rPr>
        <w:t>2</w:t>
      </w:r>
      <w:r>
        <w:t>-emissions.</w:t>
      </w:r>
    </w:p>
    <w:sectPr w:rsidR="00713437" w:rsidRPr="007134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7AF9"/>
    <w:multiLevelType w:val="multilevel"/>
    <w:tmpl w:val="28E67E3C"/>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nsid w:val="4EE852AB"/>
    <w:multiLevelType w:val="hybridMultilevel"/>
    <w:tmpl w:val="3C20123E"/>
    <w:lvl w:ilvl="0" w:tplc="FA5A097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685"/>
    <w:rsid w:val="000058CA"/>
    <w:rsid w:val="00035E04"/>
    <w:rsid w:val="0004110D"/>
    <w:rsid w:val="00082D3B"/>
    <w:rsid w:val="00094352"/>
    <w:rsid w:val="000B0BE7"/>
    <w:rsid w:val="000D0A50"/>
    <w:rsid w:val="00136E55"/>
    <w:rsid w:val="001B373C"/>
    <w:rsid w:val="0020249C"/>
    <w:rsid w:val="002B2B4A"/>
    <w:rsid w:val="002C41E2"/>
    <w:rsid w:val="003251C2"/>
    <w:rsid w:val="00361A46"/>
    <w:rsid w:val="00362357"/>
    <w:rsid w:val="003A5E5A"/>
    <w:rsid w:val="003C0064"/>
    <w:rsid w:val="003C6F9E"/>
    <w:rsid w:val="004642FF"/>
    <w:rsid w:val="004A2CD6"/>
    <w:rsid w:val="004B61BF"/>
    <w:rsid w:val="004F42B4"/>
    <w:rsid w:val="005251ED"/>
    <w:rsid w:val="00544924"/>
    <w:rsid w:val="005510F3"/>
    <w:rsid w:val="005516AD"/>
    <w:rsid w:val="00567202"/>
    <w:rsid w:val="00597D43"/>
    <w:rsid w:val="005A4670"/>
    <w:rsid w:val="005B4367"/>
    <w:rsid w:val="005C0FF6"/>
    <w:rsid w:val="005D3B8E"/>
    <w:rsid w:val="005D7246"/>
    <w:rsid w:val="005F55DF"/>
    <w:rsid w:val="00660E9E"/>
    <w:rsid w:val="00686649"/>
    <w:rsid w:val="006A03AA"/>
    <w:rsid w:val="006A41EF"/>
    <w:rsid w:val="006C2938"/>
    <w:rsid w:val="006F78D0"/>
    <w:rsid w:val="00713437"/>
    <w:rsid w:val="0073389E"/>
    <w:rsid w:val="00757C9B"/>
    <w:rsid w:val="00776B23"/>
    <w:rsid w:val="007851E3"/>
    <w:rsid w:val="007938D0"/>
    <w:rsid w:val="007A2BD5"/>
    <w:rsid w:val="007F1D02"/>
    <w:rsid w:val="00883627"/>
    <w:rsid w:val="008B13E5"/>
    <w:rsid w:val="008C01DA"/>
    <w:rsid w:val="008C5DA2"/>
    <w:rsid w:val="00942415"/>
    <w:rsid w:val="009A619A"/>
    <w:rsid w:val="009B3B05"/>
    <w:rsid w:val="009B5625"/>
    <w:rsid w:val="009D4EBF"/>
    <w:rsid w:val="00A72AC5"/>
    <w:rsid w:val="00A77581"/>
    <w:rsid w:val="00A8121C"/>
    <w:rsid w:val="00A94896"/>
    <w:rsid w:val="00AC677C"/>
    <w:rsid w:val="00AE5248"/>
    <w:rsid w:val="00B040DC"/>
    <w:rsid w:val="00B3211A"/>
    <w:rsid w:val="00B43DD1"/>
    <w:rsid w:val="00B80DB4"/>
    <w:rsid w:val="00BC557C"/>
    <w:rsid w:val="00C01CC0"/>
    <w:rsid w:val="00C0333E"/>
    <w:rsid w:val="00C55230"/>
    <w:rsid w:val="00C66C08"/>
    <w:rsid w:val="00C74455"/>
    <w:rsid w:val="00C76608"/>
    <w:rsid w:val="00C76FCE"/>
    <w:rsid w:val="00C82E5E"/>
    <w:rsid w:val="00C96D98"/>
    <w:rsid w:val="00D00B93"/>
    <w:rsid w:val="00D42521"/>
    <w:rsid w:val="00D44C87"/>
    <w:rsid w:val="00DA5284"/>
    <w:rsid w:val="00DD6685"/>
    <w:rsid w:val="00DE1469"/>
    <w:rsid w:val="00E06883"/>
    <w:rsid w:val="00E47E69"/>
    <w:rsid w:val="00E5390F"/>
    <w:rsid w:val="00E551FB"/>
    <w:rsid w:val="00E55D05"/>
    <w:rsid w:val="00E64CB2"/>
    <w:rsid w:val="00E812D7"/>
    <w:rsid w:val="00EC0851"/>
    <w:rsid w:val="00F24654"/>
    <w:rsid w:val="00F62898"/>
    <w:rsid w:val="00F713C3"/>
    <w:rsid w:val="00F87F20"/>
    <w:rsid w:val="00FA246C"/>
    <w:rsid w:val="00FC4498"/>
    <w:rsid w:val="00FC4EFE"/>
    <w:rsid w:val="00FF3C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Subtitle" w:semiHidden="0" w:uiPriority="3"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0DB4"/>
    <w:rPr>
      <w:sz w:val="18"/>
      <w:lang w:val="en-US"/>
    </w:rPr>
  </w:style>
  <w:style w:type="paragraph" w:styleId="Heading1">
    <w:name w:val="heading 1"/>
    <w:basedOn w:val="Normal"/>
    <w:next w:val="Normal"/>
    <w:link w:val="Heading1Char"/>
    <w:uiPriority w:val="1"/>
    <w:qFormat/>
    <w:rsid w:val="00B80DB4"/>
    <w:pPr>
      <w:keepNext/>
      <w:numPr>
        <w:numId w:val="14"/>
      </w:numPr>
      <w:tabs>
        <w:tab w:val="left" w:pos="680"/>
        <w:tab w:val="left" w:pos="7371"/>
      </w:tabs>
      <w:spacing w:after="120" w:line="240" w:lineRule="atLeast"/>
      <w:outlineLvl w:val="0"/>
    </w:pPr>
    <w:rPr>
      <w:rFonts w:asciiTheme="majorHAnsi" w:eastAsia="Times" w:hAnsiTheme="majorHAnsi" w:cs="Times New Roman"/>
      <w:b/>
      <w:kern w:val="28"/>
      <w:sz w:val="26"/>
      <w:szCs w:val="20"/>
      <w:lang w:val="nl-NL" w:eastAsia="nl-NL"/>
    </w:rPr>
  </w:style>
  <w:style w:type="paragraph" w:styleId="Heading2">
    <w:name w:val="heading 2"/>
    <w:basedOn w:val="Normal"/>
    <w:next w:val="Normal"/>
    <w:link w:val="Heading2Char"/>
    <w:uiPriority w:val="1"/>
    <w:qFormat/>
    <w:rsid w:val="00B80DB4"/>
    <w:pPr>
      <w:keepNext/>
      <w:numPr>
        <w:ilvl w:val="1"/>
        <w:numId w:val="14"/>
      </w:numPr>
      <w:tabs>
        <w:tab w:val="left" w:pos="680"/>
        <w:tab w:val="left" w:pos="7371"/>
      </w:tabs>
      <w:spacing w:after="120" w:line="240" w:lineRule="atLeast"/>
      <w:outlineLvl w:val="1"/>
    </w:pPr>
    <w:rPr>
      <w:rFonts w:asciiTheme="majorHAnsi" w:eastAsia="Times" w:hAnsiTheme="majorHAnsi" w:cs="Times New Roman"/>
      <w:b/>
      <w:sz w:val="22"/>
      <w:szCs w:val="20"/>
      <w:lang w:val="nl-NL" w:eastAsia="nl-NL"/>
    </w:rPr>
  </w:style>
  <w:style w:type="paragraph" w:styleId="Heading3">
    <w:name w:val="heading 3"/>
    <w:basedOn w:val="Normal"/>
    <w:next w:val="Normal"/>
    <w:link w:val="Heading3Char"/>
    <w:uiPriority w:val="1"/>
    <w:qFormat/>
    <w:rsid w:val="00B80DB4"/>
    <w:pPr>
      <w:keepNext/>
      <w:numPr>
        <w:ilvl w:val="2"/>
        <w:numId w:val="11"/>
      </w:numPr>
      <w:tabs>
        <w:tab w:val="left" w:pos="680"/>
        <w:tab w:val="left" w:pos="7371"/>
      </w:tabs>
      <w:spacing w:after="120" w:line="240" w:lineRule="atLeast"/>
      <w:outlineLvl w:val="2"/>
    </w:pPr>
    <w:rPr>
      <w:rFonts w:asciiTheme="majorHAnsi" w:eastAsia="Times" w:hAnsiTheme="majorHAnsi" w:cs="Times New Roman"/>
      <w:b/>
      <w:sz w:val="16"/>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0DB4"/>
    <w:rPr>
      <w:rFonts w:asciiTheme="majorHAnsi" w:eastAsia="Times" w:hAnsiTheme="majorHAnsi" w:cs="Times New Roman"/>
      <w:b/>
      <w:kern w:val="28"/>
      <w:sz w:val="26"/>
      <w:szCs w:val="20"/>
      <w:lang w:eastAsia="nl-NL"/>
    </w:rPr>
  </w:style>
  <w:style w:type="character" w:customStyle="1" w:styleId="Heading2Char">
    <w:name w:val="Heading 2 Char"/>
    <w:basedOn w:val="DefaultParagraphFont"/>
    <w:link w:val="Heading2"/>
    <w:uiPriority w:val="1"/>
    <w:rsid w:val="00B80DB4"/>
    <w:rPr>
      <w:rFonts w:asciiTheme="majorHAnsi" w:eastAsia="Times" w:hAnsiTheme="majorHAnsi" w:cs="Times New Roman"/>
      <w:b/>
      <w:szCs w:val="20"/>
      <w:lang w:eastAsia="nl-NL"/>
    </w:rPr>
  </w:style>
  <w:style w:type="character" w:customStyle="1" w:styleId="Heading3Char">
    <w:name w:val="Heading 3 Char"/>
    <w:basedOn w:val="DefaultParagraphFont"/>
    <w:link w:val="Heading3"/>
    <w:uiPriority w:val="1"/>
    <w:rsid w:val="00B80DB4"/>
    <w:rPr>
      <w:rFonts w:asciiTheme="majorHAnsi" w:eastAsia="Times" w:hAnsiTheme="majorHAnsi" w:cs="Times New Roman"/>
      <w:b/>
      <w:sz w:val="16"/>
      <w:szCs w:val="20"/>
      <w:lang w:eastAsia="nl-NL"/>
    </w:rPr>
  </w:style>
  <w:style w:type="paragraph" w:customStyle="1" w:styleId="Alineakop">
    <w:name w:val="Alineakop"/>
    <w:basedOn w:val="Normal"/>
    <w:next w:val="Normal"/>
    <w:uiPriority w:val="4"/>
    <w:qFormat/>
    <w:rsid w:val="00B80DB4"/>
    <w:pPr>
      <w:tabs>
        <w:tab w:val="left" w:pos="680"/>
        <w:tab w:val="left" w:pos="7371"/>
      </w:tabs>
      <w:spacing w:after="0" w:line="260" w:lineRule="exact"/>
    </w:pPr>
    <w:rPr>
      <w:rFonts w:asciiTheme="majorHAnsi" w:eastAsia="Times" w:hAnsiTheme="majorHAnsi" w:cs="Times New Roman"/>
      <w:b/>
      <w:i/>
      <w:sz w:val="16"/>
      <w:szCs w:val="20"/>
    </w:rPr>
  </w:style>
  <w:style w:type="paragraph" w:styleId="ListParagraph">
    <w:name w:val="List Paragraph"/>
    <w:basedOn w:val="Normal"/>
    <w:uiPriority w:val="5"/>
    <w:qFormat/>
    <w:rsid w:val="00B80DB4"/>
    <w:pPr>
      <w:tabs>
        <w:tab w:val="left" w:pos="680"/>
        <w:tab w:val="left" w:pos="7371"/>
      </w:tabs>
      <w:spacing w:after="0" w:line="260" w:lineRule="exact"/>
      <w:ind w:left="720"/>
      <w:contextualSpacing/>
    </w:pPr>
    <w:rPr>
      <w:rFonts w:eastAsia="Times" w:cs="Times New Roman"/>
      <w:szCs w:val="20"/>
    </w:rPr>
  </w:style>
  <w:style w:type="paragraph" w:styleId="Subtitle">
    <w:name w:val="Subtitle"/>
    <w:basedOn w:val="Normal"/>
    <w:next w:val="Normal"/>
    <w:link w:val="SubtitleChar"/>
    <w:uiPriority w:val="3"/>
    <w:qFormat/>
    <w:rsid w:val="00B80DB4"/>
    <w:pPr>
      <w:keepNext/>
      <w:tabs>
        <w:tab w:val="left" w:pos="680"/>
        <w:tab w:val="left" w:pos="7371"/>
      </w:tabs>
      <w:spacing w:after="0" w:line="390" w:lineRule="exact"/>
      <w:ind w:left="1928"/>
      <w:outlineLvl w:val="1"/>
    </w:pPr>
    <w:rPr>
      <w:rFonts w:asciiTheme="majorHAnsi" w:eastAsia="Times" w:hAnsiTheme="majorHAnsi" w:cs="Times New Roman"/>
      <w:b/>
      <w:szCs w:val="20"/>
      <w:lang w:val="nl-NL"/>
    </w:rPr>
  </w:style>
  <w:style w:type="character" w:customStyle="1" w:styleId="SubtitleChar">
    <w:name w:val="Subtitle Char"/>
    <w:basedOn w:val="DefaultParagraphFont"/>
    <w:link w:val="Subtitle"/>
    <w:uiPriority w:val="3"/>
    <w:rsid w:val="00B80DB4"/>
    <w:rPr>
      <w:rFonts w:asciiTheme="majorHAnsi" w:eastAsia="Times" w:hAnsiTheme="majorHAnsi" w:cs="Times New Roman"/>
      <w:b/>
      <w:sz w:val="18"/>
      <w:szCs w:val="20"/>
    </w:rPr>
  </w:style>
  <w:style w:type="paragraph" w:styleId="Title">
    <w:name w:val="Title"/>
    <w:basedOn w:val="Normal"/>
    <w:next w:val="Normal"/>
    <w:link w:val="TitleChar"/>
    <w:uiPriority w:val="2"/>
    <w:qFormat/>
    <w:rsid w:val="00B80DB4"/>
    <w:pPr>
      <w:keepNext/>
      <w:tabs>
        <w:tab w:val="left" w:pos="680"/>
        <w:tab w:val="left" w:pos="7371"/>
      </w:tabs>
      <w:spacing w:after="0" w:line="390" w:lineRule="exact"/>
      <w:ind w:left="1928"/>
      <w:outlineLvl w:val="0"/>
    </w:pPr>
    <w:rPr>
      <w:rFonts w:asciiTheme="majorHAnsi" w:eastAsia="Times" w:hAnsiTheme="majorHAnsi" w:cs="Times New Roman"/>
      <w:b/>
      <w:sz w:val="26"/>
      <w:szCs w:val="20"/>
      <w:lang w:val="nl-NL"/>
    </w:rPr>
  </w:style>
  <w:style w:type="character" w:customStyle="1" w:styleId="TitleChar">
    <w:name w:val="Title Char"/>
    <w:basedOn w:val="DefaultParagraphFont"/>
    <w:link w:val="Title"/>
    <w:uiPriority w:val="2"/>
    <w:rsid w:val="00B80DB4"/>
    <w:rPr>
      <w:rFonts w:asciiTheme="majorHAnsi" w:eastAsia="Times" w:hAnsiTheme="majorHAnsi" w:cs="Times New Roman"/>
      <w:b/>
      <w:sz w:val="26"/>
      <w:szCs w:val="20"/>
    </w:rPr>
  </w:style>
  <w:style w:type="character" w:styleId="Hyperlink">
    <w:name w:val="Hyperlink"/>
    <w:basedOn w:val="DefaultParagraphFont"/>
    <w:uiPriority w:val="99"/>
    <w:unhideWhenUsed/>
    <w:rsid w:val="007134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Subtitle" w:semiHidden="0" w:uiPriority="3"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0DB4"/>
    <w:rPr>
      <w:sz w:val="18"/>
      <w:lang w:val="en-US"/>
    </w:rPr>
  </w:style>
  <w:style w:type="paragraph" w:styleId="Heading1">
    <w:name w:val="heading 1"/>
    <w:basedOn w:val="Normal"/>
    <w:next w:val="Normal"/>
    <w:link w:val="Heading1Char"/>
    <w:uiPriority w:val="1"/>
    <w:qFormat/>
    <w:rsid w:val="00B80DB4"/>
    <w:pPr>
      <w:keepNext/>
      <w:numPr>
        <w:numId w:val="14"/>
      </w:numPr>
      <w:tabs>
        <w:tab w:val="left" w:pos="680"/>
        <w:tab w:val="left" w:pos="7371"/>
      </w:tabs>
      <w:spacing w:after="120" w:line="240" w:lineRule="atLeast"/>
      <w:outlineLvl w:val="0"/>
    </w:pPr>
    <w:rPr>
      <w:rFonts w:asciiTheme="majorHAnsi" w:eastAsia="Times" w:hAnsiTheme="majorHAnsi" w:cs="Times New Roman"/>
      <w:b/>
      <w:kern w:val="28"/>
      <w:sz w:val="26"/>
      <w:szCs w:val="20"/>
      <w:lang w:val="nl-NL" w:eastAsia="nl-NL"/>
    </w:rPr>
  </w:style>
  <w:style w:type="paragraph" w:styleId="Heading2">
    <w:name w:val="heading 2"/>
    <w:basedOn w:val="Normal"/>
    <w:next w:val="Normal"/>
    <w:link w:val="Heading2Char"/>
    <w:uiPriority w:val="1"/>
    <w:qFormat/>
    <w:rsid w:val="00B80DB4"/>
    <w:pPr>
      <w:keepNext/>
      <w:numPr>
        <w:ilvl w:val="1"/>
        <w:numId w:val="14"/>
      </w:numPr>
      <w:tabs>
        <w:tab w:val="left" w:pos="680"/>
        <w:tab w:val="left" w:pos="7371"/>
      </w:tabs>
      <w:spacing w:after="120" w:line="240" w:lineRule="atLeast"/>
      <w:outlineLvl w:val="1"/>
    </w:pPr>
    <w:rPr>
      <w:rFonts w:asciiTheme="majorHAnsi" w:eastAsia="Times" w:hAnsiTheme="majorHAnsi" w:cs="Times New Roman"/>
      <w:b/>
      <w:sz w:val="22"/>
      <w:szCs w:val="20"/>
      <w:lang w:val="nl-NL" w:eastAsia="nl-NL"/>
    </w:rPr>
  </w:style>
  <w:style w:type="paragraph" w:styleId="Heading3">
    <w:name w:val="heading 3"/>
    <w:basedOn w:val="Normal"/>
    <w:next w:val="Normal"/>
    <w:link w:val="Heading3Char"/>
    <w:uiPriority w:val="1"/>
    <w:qFormat/>
    <w:rsid w:val="00B80DB4"/>
    <w:pPr>
      <w:keepNext/>
      <w:numPr>
        <w:ilvl w:val="2"/>
        <w:numId w:val="11"/>
      </w:numPr>
      <w:tabs>
        <w:tab w:val="left" w:pos="680"/>
        <w:tab w:val="left" w:pos="7371"/>
      </w:tabs>
      <w:spacing w:after="120" w:line="240" w:lineRule="atLeast"/>
      <w:outlineLvl w:val="2"/>
    </w:pPr>
    <w:rPr>
      <w:rFonts w:asciiTheme="majorHAnsi" w:eastAsia="Times" w:hAnsiTheme="majorHAnsi" w:cs="Times New Roman"/>
      <w:b/>
      <w:sz w:val="16"/>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0DB4"/>
    <w:rPr>
      <w:rFonts w:asciiTheme="majorHAnsi" w:eastAsia="Times" w:hAnsiTheme="majorHAnsi" w:cs="Times New Roman"/>
      <w:b/>
      <w:kern w:val="28"/>
      <w:sz w:val="26"/>
      <w:szCs w:val="20"/>
      <w:lang w:eastAsia="nl-NL"/>
    </w:rPr>
  </w:style>
  <w:style w:type="character" w:customStyle="1" w:styleId="Heading2Char">
    <w:name w:val="Heading 2 Char"/>
    <w:basedOn w:val="DefaultParagraphFont"/>
    <w:link w:val="Heading2"/>
    <w:uiPriority w:val="1"/>
    <w:rsid w:val="00B80DB4"/>
    <w:rPr>
      <w:rFonts w:asciiTheme="majorHAnsi" w:eastAsia="Times" w:hAnsiTheme="majorHAnsi" w:cs="Times New Roman"/>
      <w:b/>
      <w:szCs w:val="20"/>
      <w:lang w:eastAsia="nl-NL"/>
    </w:rPr>
  </w:style>
  <w:style w:type="character" w:customStyle="1" w:styleId="Heading3Char">
    <w:name w:val="Heading 3 Char"/>
    <w:basedOn w:val="DefaultParagraphFont"/>
    <w:link w:val="Heading3"/>
    <w:uiPriority w:val="1"/>
    <w:rsid w:val="00B80DB4"/>
    <w:rPr>
      <w:rFonts w:asciiTheme="majorHAnsi" w:eastAsia="Times" w:hAnsiTheme="majorHAnsi" w:cs="Times New Roman"/>
      <w:b/>
      <w:sz w:val="16"/>
      <w:szCs w:val="20"/>
      <w:lang w:eastAsia="nl-NL"/>
    </w:rPr>
  </w:style>
  <w:style w:type="paragraph" w:customStyle="1" w:styleId="Alineakop">
    <w:name w:val="Alineakop"/>
    <w:basedOn w:val="Normal"/>
    <w:next w:val="Normal"/>
    <w:uiPriority w:val="4"/>
    <w:qFormat/>
    <w:rsid w:val="00B80DB4"/>
    <w:pPr>
      <w:tabs>
        <w:tab w:val="left" w:pos="680"/>
        <w:tab w:val="left" w:pos="7371"/>
      </w:tabs>
      <w:spacing w:after="0" w:line="260" w:lineRule="exact"/>
    </w:pPr>
    <w:rPr>
      <w:rFonts w:asciiTheme="majorHAnsi" w:eastAsia="Times" w:hAnsiTheme="majorHAnsi" w:cs="Times New Roman"/>
      <w:b/>
      <w:i/>
      <w:sz w:val="16"/>
      <w:szCs w:val="20"/>
    </w:rPr>
  </w:style>
  <w:style w:type="paragraph" w:styleId="ListParagraph">
    <w:name w:val="List Paragraph"/>
    <w:basedOn w:val="Normal"/>
    <w:uiPriority w:val="5"/>
    <w:qFormat/>
    <w:rsid w:val="00B80DB4"/>
    <w:pPr>
      <w:tabs>
        <w:tab w:val="left" w:pos="680"/>
        <w:tab w:val="left" w:pos="7371"/>
      </w:tabs>
      <w:spacing w:after="0" w:line="260" w:lineRule="exact"/>
      <w:ind w:left="720"/>
      <w:contextualSpacing/>
    </w:pPr>
    <w:rPr>
      <w:rFonts w:eastAsia="Times" w:cs="Times New Roman"/>
      <w:szCs w:val="20"/>
    </w:rPr>
  </w:style>
  <w:style w:type="paragraph" w:styleId="Subtitle">
    <w:name w:val="Subtitle"/>
    <w:basedOn w:val="Normal"/>
    <w:next w:val="Normal"/>
    <w:link w:val="SubtitleChar"/>
    <w:uiPriority w:val="3"/>
    <w:qFormat/>
    <w:rsid w:val="00B80DB4"/>
    <w:pPr>
      <w:keepNext/>
      <w:tabs>
        <w:tab w:val="left" w:pos="680"/>
        <w:tab w:val="left" w:pos="7371"/>
      </w:tabs>
      <w:spacing w:after="0" w:line="390" w:lineRule="exact"/>
      <w:ind w:left="1928"/>
      <w:outlineLvl w:val="1"/>
    </w:pPr>
    <w:rPr>
      <w:rFonts w:asciiTheme="majorHAnsi" w:eastAsia="Times" w:hAnsiTheme="majorHAnsi" w:cs="Times New Roman"/>
      <w:b/>
      <w:szCs w:val="20"/>
      <w:lang w:val="nl-NL"/>
    </w:rPr>
  </w:style>
  <w:style w:type="character" w:customStyle="1" w:styleId="SubtitleChar">
    <w:name w:val="Subtitle Char"/>
    <w:basedOn w:val="DefaultParagraphFont"/>
    <w:link w:val="Subtitle"/>
    <w:uiPriority w:val="3"/>
    <w:rsid w:val="00B80DB4"/>
    <w:rPr>
      <w:rFonts w:asciiTheme="majorHAnsi" w:eastAsia="Times" w:hAnsiTheme="majorHAnsi" w:cs="Times New Roman"/>
      <w:b/>
      <w:sz w:val="18"/>
      <w:szCs w:val="20"/>
    </w:rPr>
  </w:style>
  <w:style w:type="paragraph" w:styleId="Title">
    <w:name w:val="Title"/>
    <w:basedOn w:val="Normal"/>
    <w:next w:val="Normal"/>
    <w:link w:val="TitleChar"/>
    <w:uiPriority w:val="2"/>
    <w:qFormat/>
    <w:rsid w:val="00B80DB4"/>
    <w:pPr>
      <w:keepNext/>
      <w:tabs>
        <w:tab w:val="left" w:pos="680"/>
        <w:tab w:val="left" w:pos="7371"/>
      </w:tabs>
      <w:spacing w:after="0" w:line="390" w:lineRule="exact"/>
      <w:ind w:left="1928"/>
      <w:outlineLvl w:val="0"/>
    </w:pPr>
    <w:rPr>
      <w:rFonts w:asciiTheme="majorHAnsi" w:eastAsia="Times" w:hAnsiTheme="majorHAnsi" w:cs="Times New Roman"/>
      <w:b/>
      <w:sz w:val="26"/>
      <w:szCs w:val="20"/>
      <w:lang w:val="nl-NL"/>
    </w:rPr>
  </w:style>
  <w:style w:type="character" w:customStyle="1" w:styleId="TitleChar">
    <w:name w:val="Title Char"/>
    <w:basedOn w:val="DefaultParagraphFont"/>
    <w:link w:val="Title"/>
    <w:uiPriority w:val="2"/>
    <w:rsid w:val="00B80DB4"/>
    <w:rPr>
      <w:rFonts w:asciiTheme="majorHAnsi" w:eastAsia="Times" w:hAnsiTheme="majorHAnsi" w:cs="Times New Roman"/>
      <w:b/>
      <w:sz w:val="26"/>
      <w:szCs w:val="20"/>
    </w:rPr>
  </w:style>
  <w:style w:type="character" w:styleId="Hyperlink">
    <w:name w:val="Hyperlink"/>
    <w:basedOn w:val="DefaultParagraphFont"/>
    <w:uiPriority w:val="99"/>
    <w:unhideWhenUsed/>
    <w:rsid w:val="007134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U Huisstijl">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F84DA449.dotm</Template>
  <TotalTime>0</TotalTime>
  <Pages>3</Pages>
  <Words>819</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Utrecht University</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Schuiling, R.D. (Olaf)</dc:creator>
  <cp:lastModifiedBy>Schuiling, R.D. (Olaf)</cp:lastModifiedBy>
  <cp:revision>22</cp:revision>
  <dcterms:created xsi:type="dcterms:W3CDTF">2014-11-30T12:18:00Z</dcterms:created>
  <dcterms:modified xsi:type="dcterms:W3CDTF">2014-12-11T10:05:00Z</dcterms:modified>
</cp:coreProperties>
</file>