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BB" w:rsidRDefault="00DD2BBB"/>
    <w:p w:rsidR="00432B3E" w:rsidRDefault="00432B3E"/>
    <w:p w:rsidR="00432B3E" w:rsidRDefault="00432B3E">
      <w:r>
        <w:t>January 30, 2017</w:t>
      </w:r>
    </w:p>
    <w:p w:rsidR="00432B3E" w:rsidRDefault="00432B3E">
      <w:r>
        <w:t>Dear Fellow members of the International Studies Association:</w:t>
      </w:r>
    </w:p>
    <w:p w:rsidR="006F3A2E" w:rsidRDefault="004E542A">
      <w:r>
        <w:t>We are</w:t>
      </w:r>
      <w:r w:rsidR="00432B3E">
        <w:t xml:space="preserve"> writing about the reaction of the ISA to the Executive Order signed by President Trump on January 27 putting a 90-day ban on immigration into the United States from </w:t>
      </w:r>
      <w:r w:rsidR="006F3A2E">
        <w:t>Iraq, Iran, Libya, Somalia, Sudan, Syria and Yemen,</w:t>
      </w:r>
      <w:r w:rsidR="00432B3E">
        <w:t xml:space="preserve"> as well as barring Syrian refugees and at least temporarily barring other refugees from selected Middle Eastern countries.</w:t>
      </w:r>
      <w:r w:rsidR="006F3A2E">
        <w:t xml:space="preserve">  The 90-day </w:t>
      </w:r>
      <w:r w:rsidR="00CD6E28">
        <w:t xml:space="preserve">ban </w:t>
      </w:r>
      <w:r w:rsidR="006F3A2E">
        <w:t>will bar any member of ISA from any of these seven countries</w:t>
      </w:r>
      <w:r w:rsidR="00CD6E28">
        <w:t xml:space="preserve"> from attending the 2017 ISA Convention</w:t>
      </w:r>
      <w:r w:rsidR="006F3A2E">
        <w:t xml:space="preserve"> and therefore imposes a significant burden on our Association. </w:t>
      </w:r>
    </w:p>
    <w:p w:rsidR="00432B3E" w:rsidRDefault="006F3A2E">
      <w:r>
        <w:t>It is clear from Section II of the ISA Constitution that this ban will hinder the ability of our Association to achieve its purposes:</w:t>
      </w:r>
      <w:r w:rsidR="00432B3E">
        <w:t xml:space="preserve"> </w:t>
      </w:r>
    </w:p>
    <w:p w:rsidR="00432B3E" w:rsidRPr="00432B3E" w:rsidRDefault="00432B3E" w:rsidP="00432B3E">
      <w:pPr>
        <w:numPr>
          <w:ilvl w:val="0"/>
          <w:numId w:val="1"/>
        </w:numPr>
        <w:shd w:val="clear" w:color="auto" w:fill="F7F7F7"/>
        <w:spacing w:before="100" w:beforeAutospacing="1" w:after="100" w:afterAutospacing="1" w:line="270" w:lineRule="atLeast"/>
        <w:ind w:left="45"/>
        <w:rPr>
          <w:rFonts w:ascii="Verdana" w:eastAsia="Times New Roman" w:hAnsi="Verdana" w:cs="Arial"/>
          <w:color w:val="444444"/>
          <w:sz w:val="18"/>
          <w:szCs w:val="18"/>
        </w:rPr>
      </w:pPr>
      <w:r w:rsidRPr="00432B3E">
        <w:rPr>
          <w:rFonts w:ascii="Verdana" w:eastAsia="Times New Roman" w:hAnsi="Verdana" w:cs="Arial"/>
          <w:color w:val="444444"/>
          <w:sz w:val="18"/>
          <w:szCs w:val="18"/>
        </w:rPr>
        <w:t>The Purpose of the Association is to serve the needs and enhance the capacities of scholars, practitioners, and others without regard to nationality having a professional interest in expanding, disseminating, and applying knowledge of interrelations among nations and peoples.</w:t>
      </w:r>
    </w:p>
    <w:p w:rsidR="00432B3E" w:rsidRPr="00432B3E" w:rsidRDefault="00432B3E" w:rsidP="00432B3E">
      <w:pPr>
        <w:numPr>
          <w:ilvl w:val="0"/>
          <w:numId w:val="1"/>
        </w:numPr>
        <w:shd w:val="clear" w:color="auto" w:fill="F7F7F7"/>
        <w:spacing w:before="100" w:beforeAutospacing="1" w:after="100" w:afterAutospacing="1" w:line="270" w:lineRule="atLeast"/>
        <w:ind w:left="45"/>
        <w:rPr>
          <w:rFonts w:ascii="Verdana" w:eastAsia="Times New Roman" w:hAnsi="Verdana" w:cs="Arial"/>
          <w:color w:val="444444"/>
          <w:sz w:val="18"/>
          <w:szCs w:val="18"/>
        </w:rPr>
      </w:pPr>
      <w:r w:rsidRPr="00432B3E">
        <w:rPr>
          <w:rFonts w:ascii="Verdana" w:eastAsia="Times New Roman" w:hAnsi="Verdana" w:cs="Arial"/>
          <w:color w:val="444444"/>
          <w:sz w:val="18"/>
          <w:szCs w:val="18"/>
        </w:rPr>
        <w:t>To achieve these ends, the Association shall actively pursue cooperative relationships with other appropriate organizations around the world.</w:t>
      </w:r>
    </w:p>
    <w:p w:rsidR="00432B3E" w:rsidRPr="00432B3E" w:rsidRDefault="00432B3E" w:rsidP="00432B3E">
      <w:pPr>
        <w:numPr>
          <w:ilvl w:val="0"/>
          <w:numId w:val="1"/>
        </w:numPr>
        <w:shd w:val="clear" w:color="auto" w:fill="F7F7F7"/>
        <w:spacing w:before="100" w:beforeAutospacing="1" w:after="100" w:afterAutospacing="1" w:line="270" w:lineRule="atLeast"/>
        <w:ind w:left="45"/>
        <w:rPr>
          <w:rFonts w:ascii="Verdana" w:eastAsia="Times New Roman" w:hAnsi="Verdana" w:cs="Arial"/>
          <w:color w:val="444444"/>
          <w:sz w:val="18"/>
          <w:szCs w:val="18"/>
        </w:rPr>
      </w:pPr>
      <w:r w:rsidRPr="00432B3E">
        <w:rPr>
          <w:rFonts w:ascii="Verdana" w:eastAsia="Times New Roman" w:hAnsi="Verdana" w:cs="Arial"/>
          <w:color w:val="444444"/>
          <w:sz w:val="18"/>
          <w:szCs w:val="18"/>
        </w:rPr>
        <w:t>The Association is educational and non-partisan. It will not support or oppose political parties or candidates. It may take positions on issues only if they are immediately and directly concerned with the purpose stated above and only within the limits that must be observed to maintain tax exemption under the revenue laws of the country in which the headquarters are located.</w:t>
      </w:r>
    </w:p>
    <w:p w:rsidR="00432B3E" w:rsidRDefault="006F3A2E">
      <w:r>
        <w:t>A  co</w:t>
      </w:r>
      <w:r w:rsidR="00AF291E">
        <w:t>mmunication from the current ISA President, the President-Elect, and the Past-President, along with the ISA Executive Director</w:t>
      </w:r>
      <w:r w:rsidR="00CD6E28">
        <w:t>,</w:t>
      </w:r>
      <w:r w:rsidR="00AF291E">
        <w:t xml:space="preserve"> </w:t>
      </w:r>
      <w:r w:rsidR="004E542A">
        <w:t>on January 29</w:t>
      </w:r>
      <w:r>
        <w:t xml:space="preserve"> declares that ISA remains committed to diversity, inclusion, and academic freedom but fails to protest the </w:t>
      </w:r>
      <w:r w:rsidR="00D271BE">
        <w:t xml:space="preserve">Executive Order, even though the Order </w:t>
      </w:r>
      <w:r>
        <w:t xml:space="preserve">directly contravenes our principles and inhibits our practice.  The communication </w:t>
      </w:r>
      <w:r w:rsidR="00D271BE">
        <w:t>notes that the Association is prohibited from taking stands on “partisan” political issues; but the controversy over the Executive Order is not partisan.  The Order has been sharply criticized by a majority of members of the United States Senate, including a number of prominent Republicans.  It is clear from the text of the ISA Constitution, quoted above, that</w:t>
      </w:r>
      <w:r w:rsidR="004E542A">
        <w:t xml:space="preserve"> the ISA may</w:t>
      </w:r>
      <w:r w:rsidR="00D271BE">
        <w:t xml:space="preserve"> take positions on issues immediately and directly concerned with our core purposes, and it is obvious that the Executive Order conflicts with our core purposes.  So the ban on the ISA engaging in partisan activity irrelevant to the issue at hand.</w:t>
      </w:r>
    </w:p>
    <w:p w:rsidR="00D271BE" w:rsidRDefault="004E542A">
      <w:r>
        <w:t>We</w:t>
      </w:r>
      <w:r w:rsidR="00D271BE">
        <w:t xml:space="preserve"> note that a number of </w:t>
      </w:r>
      <w:r w:rsidR="00AF291E">
        <w:t>non-profit organizations have strongly tested the Executive Ord</w:t>
      </w:r>
      <w:r>
        <w:t>er, including Duke University, the University of Michigan,</w:t>
      </w:r>
      <w:r w:rsidR="00AF291E">
        <w:t xml:space="preserve"> Princeton University, and many others.  The Taskforce on Civil and Human Rights of the Middle Eastern Studies Association (MESA) has condemned the Executive Order.  The Association of American Universities  has stated that “the administration’s new order barring the entry or return of individuals from certain countries is already causing da</w:t>
      </w:r>
      <w:bookmarkStart w:id="0" w:name="_GoBack"/>
      <w:bookmarkEnd w:id="0"/>
      <w:r w:rsidR="00AF291E">
        <w:t xml:space="preserve">mage and should </w:t>
      </w:r>
      <w:r w:rsidR="00AF291E">
        <w:lastRenderedPageBreak/>
        <w:t xml:space="preserve">end as quickly as possible.”  Many other scientific and artistic organizations have </w:t>
      </w:r>
      <w:r>
        <w:t xml:space="preserve">also </w:t>
      </w:r>
      <w:r w:rsidR="00AF291E">
        <w:t xml:space="preserve">criticized </w:t>
      </w:r>
      <w:r>
        <w:t xml:space="preserve">and protested </w:t>
      </w:r>
      <w:r w:rsidR="00AF291E">
        <w:t>the Order</w:t>
      </w:r>
      <w:r>
        <w:t>.</w:t>
      </w:r>
      <w:r w:rsidR="00AF291E">
        <w:t>.</w:t>
      </w:r>
    </w:p>
    <w:p w:rsidR="00AF291E" w:rsidRDefault="00AF291E">
      <w:r>
        <w:t xml:space="preserve">We, the undersigned, call on the International Studies Association to issue a forthright statement criticizing the immigration ban in the Executive Order as in contradiction to our essential purposes as a scholarly association. </w:t>
      </w:r>
    </w:p>
    <w:sectPr w:rsidR="00AF2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C73D9"/>
    <w:multiLevelType w:val="multilevel"/>
    <w:tmpl w:val="192C2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B3E"/>
    <w:rsid w:val="00432B3E"/>
    <w:rsid w:val="004E542A"/>
    <w:rsid w:val="006F3A2E"/>
    <w:rsid w:val="00942958"/>
    <w:rsid w:val="00AF291E"/>
    <w:rsid w:val="00CD6E28"/>
    <w:rsid w:val="00D271BE"/>
    <w:rsid w:val="00DD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953817">
      <w:bodyDiv w:val="1"/>
      <w:marLeft w:val="0"/>
      <w:marRight w:val="0"/>
      <w:marTop w:val="0"/>
      <w:marBottom w:val="0"/>
      <w:divBdr>
        <w:top w:val="none" w:sz="0" w:space="0" w:color="auto"/>
        <w:left w:val="none" w:sz="0" w:space="0" w:color="auto"/>
        <w:bottom w:val="none" w:sz="0" w:space="0" w:color="auto"/>
        <w:right w:val="none" w:sz="0" w:space="0" w:color="auto"/>
      </w:divBdr>
      <w:divsChild>
        <w:div w:id="1059935737">
          <w:marLeft w:val="0"/>
          <w:marRight w:val="0"/>
          <w:marTop w:val="0"/>
          <w:marBottom w:val="0"/>
          <w:divBdr>
            <w:top w:val="none" w:sz="0" w:space="0" w:color="auto"/>
            <w:left w:val="none" w:sz="0" w:space="0" w:color="auto"/>
            <w:bottom w:val="none" w:sz="0" w:space="0" w:color="auto"/>
            <w:right w:val="none" w:sz="0" w:space="0" w:color="auto"/>
          </w:divBdr>
          <w:divsChild>
            <w:div w:id="1175612372">
              <w:marLeft w:val="-225"/>
              <w:marRight w:val="-225"/>
              <w:marTop w:val="0"/>
              <w:marBottom w:val="0"/>
              <w:divBdr>
                <w:top w:val="none" w:sz="0" w:space="0" w:color="auto"/>
                <w:left w:val="none" w:sz="0" w:space="0" w:color="auto"/>
                <w:bottom w:val="none" w:sz="0" w:space="0" w:color="auto"/>
                <w:right w:val="none" w:sz="0" w:space="0" w:color="auto"/>
              </w:divBdr>
              <w:divsChild>
                <w:div w:id="78522149">
                  <w:marLeft w:val="0"/>
                  <w:marRight w:val="0"/>
                  <w:marTop w:val="0"/>
                  <w:marBottom w:val="0"/>
                  <w:divBdr>
                    <w:top w:val="none" w:sz="0" w:space="0" w:color="auto"/>
                    <w:left w:val="none" w:sz="0" w:space="0" w:color="auto"/>
                    <w:bottom w:val="none" w:sz="0" w:space="0" w:color="auto"/>
                    <w:right w:val="none" w:sz="0" w:space="0" w:color="auto"/>
                  </w:divBdr>
                  <w:divsChild>
                    <w:div w:id="1894850839">
                      <w:marLeft w:val="0"/>
                      <w:marRight w:val="0"/>
                      <w:marTop w:val="0"/>
                      <w:marBottom w:val="0"/>
                      <w:divBdr>
                        <w:top w:val="none" w:sz="0" w:space="0" w:color="auto"/>
                        <w:left w:val="none" w:sz="0" w:space="0" w:color="auto"/>
                        <w:bottom w:val="none" w:sz="0" w:space="0" w:color="auto"/>
                        <w:right w:val="none" w:sz="0" w:space="0" w:color="auto"/>
                      </w:divBdr>
                      <w:divsChild>
                        <w:div w:id="1978339712">
                          <w:marLeft w:val="0"/>
                          <w:marRight w:val="0"/>
                          <w:marTop w:val="0"/>
                          <w:marBottom w:val="0"/>
                          <w:divBdr>
                            <w:top w:val="none" w:sz="0" w:space="0" w:color="auto"/>
                            <w:left w:val="none" w:sz="0" w:space="0" w:color="auto"/>
                            <w:bottom w:val="none" w:sz="0" w:space="0" w:color="auto"/>
                            <w:right w:val="none" w:sz="0" w:space="0" w:color="auto"/>
                          </w:divBdr>
                          <w:divsChild>
                            <w:div w:id="1382366605">
                              <w:marLeft w:val="0"/>
                              <w:marRight w:val="0"/>
                              <w:marTop w:val="0"/>
                              <w:marBottom w:val="0"/>
                              <w:divBdr>
                                <w:top w:val="none" w:sz="0" w:space="0" w:color="auto"/>
                                <w:left w:val="none" w:sz="0" w:space="0" w:color="auto"/>
                                <w:bottom w:val="none" w:sz="0" w:space="0" w:color="auto"/>
                                <w:right w:val="none" w:sz="0" w:space="0" w:color="auto"/>
                              </w:divBdr>
                              <w:divsChild>
                                <w:div w:id="1591542309">
                                  <w:marLeft w:val="0"/>
                                  <w:marRight w:val="0"/>
                                  <w:marTop w:val="0"/>
                                  <w:marBottom w:val="0"/>
                                  <w:divBdr>
                                    <w:top w:val="none" w:sz="0" w:space="0" w:color="auto"/>
                                    <w:left w:val="none" w:sz="0" w:space="0" w:color="auto"/>
                                    <w:bottom w:val="none" w:sz="0" w:space="0" w:color="auto"/>
                                    <w:right w:val="none" w:sz="0" w:space="0" w:color="auto"/>
                                  </w:divBdr>
                                  <w:divsChild>
                                    <w:div w:id="7099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rkeohane</dc:creator>
  <cp:lastModifiedBy>rkeohane</cp:lastModifiedBy>
  <cp:revision>2</cp:revision>
  <dcterms:created xsi:type="dcterms:W3CDTF">2017-01-30T14:30:00Z</dcterms:created>
  <dcterms:modified xsi:type="dcterms:W3CDTF">2017-01-30T14:30:00Z</dcterms:modified>
</cp:coreProperties>
</file>