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1805" w14:textId="77777777" w:rsidR="007720BB" w:rsidRPr="00CB2264" w:rsidRDefault="007720BB" w:rsidP="007720BB">
      <w:pPr>
        <w:spacing w:after="200"/>
        <w:rPr>
          <w:rFonts w:ascii="Arial" w:hAnsi="Arial" w:cs="Arial"/>
          <w:sz w:val="20"/>
          <w:szCs w:val="20"/>
        </w:rPr>
      </w:pPr>
      <w:r w:rsidRPr="00CB2264">
        <w:rPr>
          <w:rFonts w:ascii="Arial" w:hAnsi="Arial" w:cs="Arial"/>
          <w:b/>
          <w:bCs/>
          <w:color w:val="222222"/>
          <w:sz w:val="20"/>
          <w:szCs w:val="20"/>
        </w:rPr>
        <w:t>Librarian</w:t>
      </w:r>
    </w:p>
    <w:p w14:paraId="655B55D9" w14:textId="06378A44" w:rsidR="007720BB" w:rsidRPr="00CB2264" w:rsidRDefault="007720BB" w:rsidP="007720BB">
      <w:pPr>
        <w:spacing w:after="200"/>
        <w:rPr>
          <w:rFonts w:ascii="Arial" w:hAnsi="Arial" w:cs="Arial"/>
          <w:sz w:val="20"/>
          <w:szCs w:val="20"/>
        </w:rPr>
      </w:pPr>
      <w:r w:rsidRPr="00CB2264">
        <w:rPr>
          <w:rFonts w:ascii="Arial" w:hAnsi="Arial" w:cs="Arial"/>
          <w:b/>
          <w:bCs/>
          <w:color w:val="222222"/>
          <w:sz w:val="20"/>
          <w:szCs w:val="20"/>
        </w:rPr>
        <w:t xml:space="preserve">Solomon Schechter Day School of Boston </w:t>
      </w:r>
      <w:r w:rsidRPr="00CB2264">
        <w:rPr>
          <w:rFonts w:ascii="Arial" w:hAnsi="Arial" w:cs="Arial"/>
          <w:color w:val="222222"/>
          <w:sz w:val="20"/>
          <w:szCs w:val="20"/>
        </w:rPr>
        <w:t>is seeking an energetic Gr. 4-8 Librarian to foster an environment of creativity, innovation, and openness to new ideas. This position involves collaborative teaching, s</w:t>
      </w:r>
      <w:r w:rsidR="00426B73" w:rsidRPr="00CB2264">
        <w:rPr>
          <w:rFonts w:ascii="Arial" w:hAnsi="Arial" w:cs="Arial"/>
          <w:color w:val="222222"/>
          <w:sz w:val="20"/>
          <w:szCs w:val="20"/>
        </w:rPr>
        <w:t>upporting student inquiry and f</w:t>
      </w:r>
      <w:r w:rsidRPr="00CB2264">
        <w:rPr>
          <w:rFonts w:ascii="Arial" w:hAnsi="Arial" w:cs="Arial"/>
          <w:color w:val="222222"/>
          <w:sz w:val="20"/>
          <w:szCs w:val="20"/>
        </w:rPr>
        <w:t>ostering a love of literacy. In addition to maintaining a rich, Gr. 4-8 library collection of print and digital resources, the Librarian will ensure that students are effective users of ideas and information and, along with faculty, empower students to be critical thinkers, enthusiastic readers, skillful researchers, and ethical users of information.</w:t>
      </w:r>
    </w:p>
    <w:p w14:paraId="7BF96488"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This is a part-time (20 hrs. per week) position with some flexibility in scheduling of hours worked.</w:t>
      </w:r>
    </w:p>
    <w:p w14:paraId="2992BB88"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The successful candidate:</w:t>
      </w:r>
    </w:p>
    <w:p w14:paraId="7D310946"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-has a strong knowledge of children’s literature;</w:t>
      </w:r>
    </w:p>
    <w:p w14:paraId="5D3DBD76"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-will develop the library collection in a thoughtful and developmentally relevant manner;</w:t>
      </w:r>
    </w:p>
    <w:p w14:paraId="249A3B99"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-is a facilitator of knowledge and resources for students and staff;</w:t>
      </w:r>
    </w:p>
    <w:p w14:paraId="4BED2D5B"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-will teach information-seeking, critical analysis of sources, citation methods, synthesis, and the ethical use of information;</w:t>
      </w:r>
    </w:p>
    <w:p w14:paraId="64F1CE8D"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-is highly flexible and responsive to student interests and needs;</w:t>
      </w:r>
    </w:p>
    <w:p w14:paraId="2B8DF6E7"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-provides platforms for students to showcase their work;</w:t>
      </w:r>
    </w:p>
    <w:p w14:paraId="0045C32E" w14:textId="77777777" w:rsidR="007720BB" w:rsidRPr="00CB2264" w:rsidRDefault="007720BB" w:rsidP="007720BB">
      <w:pPr>
        <w:spacing w:after="200"/>
        <w:rPr>
          <w:rFonts w:ascii="Arial" w:hAnsi="Arial" w:cs="Arial"/>
          <w:sz w:val="20"/>
          <w:szCs w:val="20"/>
        </w:rPr>
      </w:pPr>
      <w:r w:rsidRPr="00CB2264">
        <w:rPr>
          <w:rFonts w:ascii="Arial" w:hAnsi="Arial" w:cs="Arial"/>
          <w:color w:val="222222"/>
          <w:sz w:val="20"/>
          <w:szCs w:val="20"/>
        </w:rPr>
        <w:t>-is a consistent collaborator with faculty and outside resources;</w:t>
      </w:r>
    </w:p>
    <w:p w14:paraId="0F5D6539" w14:textId="77777777" w:rsidR="007720BB" w:rsidRPr="00CB2264" w:rsidRDefault="007720BB" w:rsidP="007720BB">
      <w:pPr>
        <w:spacing w:after="200"/>
        <w:rPr>
          <w:rFonts w:ascii="Arial" w:hAnsi="Arial" w:cs="Arial"/>
          <w:sz w:val="20"/>
          <w:szCs w:val="20"/>
        </w:rPr>
      </w:pPr>
      <w:r w:rsidRPr="00CB2264">
        <w:rPr>
          <w:rFonts w:ascii="Arial" w:hAnsi="Arial" w:cs="Arial"/>
          <w:b/>
          <w:bCs/>
          <w:color w:val="000000"/>
          <w:sz w:val="20"/>
          <w:szCs w:val="20"/>
        </w:rPr>
        <w:t>Skills and Qualifications:</w:t>
      </w:r>
    </w:p>
    <w:p w14:paraId="0D010751" w14:textId="77777777" w:rsidR="007720BB" w:rsidRPr="00CB2264" w:rsidRDefault="007720BB" w:rsidP="007720BB">
      <w:pPr>
        <w:numPr>
          <w:ilvl w:val="0"/>
          <w:numId w:val="1"/>
        </w:numPr>
        <w:textAlignment w:val="baseline"/>
        <w:rPr>
          <w:rFonts w:ascii="Arial" w:hAnsi="Arial" w:cs="Arial"/>
          <w:b/>
          <w:bCs/>
          <w:color w:val="000000"/>
          <w:sz w:val="20"/>
          <w:szCs w:val="20"/>
        </w:rPr>
      </w:pPr>
      <w:r w:rsidRPr="00CB2264">
        <w:rPr>
          <w:rFonts w:ascii="Arial" w:hAnsi="Arial" w:cs="Arial"/>
          <w:color w:val="000000"/>
          <w:sz w:val="20"/>
          <w:szCs w:val="20"/>
        </w:rPr>
        <w:t>Baccalaureate Degree from an accredited college or university, Master's degree preferred</w:t>
      </w:r>
    </w:p>
    <w:p w14:paraId="7B825478" w14:textId="77777777" w:rsidR="007720BB" w:rsidRPr="00CB2264" w:rsidRDefault="007720BB" w:rsidP="007720BB">
      <w:pPr>
        <w:numPr>
          <w:ilvl w:val="0"/>
          <w:numId w:val="1"/>
        </w:numPr>
        <w:textAlignment w:val="baseline"/>
        <w:rPr>
          <w:rFonts w:ascii="Arial" w:hAnsi="Arial" w:cs="Arial"/>
          <w:b/>
          <w:bCs/>
          <w:color w:val="000000"/>
          <w:sz w:val="20"/>
          <w:szCs w:val="20"/>
        </w:rPr>
      </w:pPr>
      <w:r w:rsidRPr="00CB2264">
        <w:rPr>
          <w:rFonts w:ascii="Arial" w:hAnsi="Arial" w:cs="Arial"/>
          <w:color w:val="000000"/>
          <w:sz w:val="20"/>
          <w:szCs w:val="20"/>
        </w:rPr>
        <w:t>Massachusetts State Certification preferred</w:t>
      </w:r>
    </w:p>
    <w:p w14:paraId="51EF6BC5" w14:textId="77777777" w:rsidR="007720BB" w:rsidRPr="00CB2264" w:rsidRDefault="007720BB" w:rsidP="007720BB">
      <w:pPr>
        <w:numPr>
          <w:ilvl w:val="0"/>
          <w:numId w:val="1"/>
        </w:numPr>
        <w:textAlignment w:val="baseline"/>
        <w:rPr>
          <w:rFonts w:ascii="Arial" w:hAnsi="Arial" w:cs="Arial"/>
          <w:b/>
          <w:bCs/>
          <w:color w:val="000000"/>
          <w:sz w:val="20"/>
          <w:szCs w:val="20"/>
        </w:rPr>
      </w:pPr>
      <w:r w:rsidRPr="00CB2264">
        <w:rPr>
          <w:rFonts w:ascii="Arial" w:hAnsi="Arial" w:cs="Arial"/>
          <w:color w:val="000000"/>
          <w:sz w:val="20"/>
          <w:szCs w:val="20"/>
        </w:rPr>
        <w:t>Experience working with children in a library or educational setting</w:t>
      </w:r>
    </w:p>
    <w:p w14:paraId="6906516F" w14:textId="77777777" w:rsidR="007720BB" w:rsidRPr="00CB2264" w:rsidRDefault="007720BB" w:rsidP="007720BB">
      <w:pPr>
        <w:numPr>
          <w:ilvl w:val="0"/>
          <w:numId w:val="1"/>
        </w:numPr>
        <w:textAlignment w:val="baseline"/>
        <w:rPr>
          <w:rFonts w:ascii="Arial" w:hAnsi="Arial" w:cs="Arial"/>
          <w:b/>
          <w:bCs/>
          <w:color w:val="000000"/>
          <w:sz w:val="20"/>
          <w:szCs w:val="20"/>
        </w:rPr>
      </w:pPr>
      <w:r w:rsidRPr="00CB2264">
        <w:rPr>
          <w:rFonts w:ascii="Arial" w:hAnsi="Arial" w:cs="Arial"/>
          <w:color w:val="000000"/>
          <w:sz w:val="20"/>
          <w:szCs w:val="20"/>
        </w:rPr>
        <w:t>Patience and an understanding and appreciation of diverse learning styles</w:t>
      </w:r>
    </w:p>
    <w:p w14:paraId="326F0C9B" w14:textId="77777777" w:rsidR="007720BB" w:rsidRPr="00CB2264" w:rsidRDefault="007720BB" w:rsidP="007720BB">
      <w:pPr>
        <w:numPr>
          <w:ilvl w:val="0"/>
          <w:numId w:val="1"/>
        </w:numPr>
        <w:textAlignment w:val="baseline"/>
        <w:rPr>
          <w:rFonts w:ascii="Arial" w:hAnsi="Arial" w:cs="Arial"/>
          <w:b/>
          <w:bCs/>
          <w:color w:val="000000"/>
          <w:sz w:val="20"/>
          <w:szCs w:val="20"/>
        </w:rPr>
      </w:pPr>
      <w:r w:rsidRPr="00CB2264">
        <w:rPr>
          <w:rFonts w:ascii="Arial" w:hAnsi="Arial" w:cs="Arial"/>
          <w:color w:val="000000"/>
          <w:sz w:val="20"/>
          <w:szCs w:val="20"/>
        </w:rPr>
        <w:t>Ever evolving technology skills</w:t>
      </w:r>
    </w:p>
    <w:p w14:paraId="694364C2" w14:textId="77777777" w:rsidR="007720BB" w:rsidRPr="00CB2264" w:rsidRDefault="007720BB" w:rsidP="007720BB">
      <w:pPr>
        <w:numPr>
          <w:ilvl w:val="0"/>
          <w:numId w:val="1"/>
        </w:numPr>
        <w:textAlignment w:val="baseline"/>
        <w:rPr>
          <w:rFonts w:ascii="Arial" w:hAnsi="Arial" w:cs="Arial"/>
          <w:b/>
          <w:bCs/>
          <w:color w:val="000000"/>
          <w:sz w:val="20"/>
          <w:szCs w:val="20"/>
        </w:rPr>
      </w:pPr>
      <w:r w:rsidRPr="00CB2264">
        <w:rPr>
          <w:rFonts w:ascii="Arial" w:hAnsi="Arial" w:cs="Arial"/>
          <w:color w:val="000000"/>
          <w:sz w:val="20"/>
          <w:szCs w:val="20"/>
        </w:rPr>
        <w:t>Commitment to best practice and professional development</w:t>
      </w:r>
    </w:p>
    <w:p w14:paraId="597D4722" w14:textId="77777777" w:rsidR="007720BB" w:rsidRPr="00CB2264" w:rsidRDefault="007720BB" w:rsidP="007720BB">
      <w:pPr>
        <w:numPr>
          <w:ilvl w:val="0"/>
          <w:numId w:val="1"/>
        </w:numPr>
        <w:spacing w:after="200"/>
        <w:textAlignment w:val="baseline"/>
        <w:rPr>
          <w:rFonts w:ascii="Arial" w:hAnsi="Arial" w:cs="Arial"/>
          <w:b/>
          <w:bCs/>
          <w:color w:val="000000"/>
          <w:sz w:val="20"/>
          <w:szCs w:val="20"/>
        </w:rPr>
      </w:pPr>
      <w:r w:rsidRPr="00CB2264">
        <w:rPr>
          <w:rFonts w:ascii="Arial" w:hAnsi="Arial" w:cs="Arial"/>
          <w:color w:val="000000"/>
          <w:sz w:val="20"/>
          <w:szCs w:val="20"/>
        </w:rPr>
        <w:t>An extensive knowledge of children's and adult literature</w:t>
      </w:r>
    </w:p>
    <w:p w14:paraId="361EC954" w14:textId="77777777" w:rsidR="007720BB" w:rsidRPr="00CB2264" w:rsidRDefault="007720BB" w:rsidP="007720BB">
      <w:pPr>
        <w:spacing w:after="200"/>
        <w:rPr>
          <w:rFonts w:ascii="Arial" w:hAnsi="Arial" w:cs="Arial"/>
          <w:sz w:val="20"/>
          <w:szCs w:val="20"/>
        </w:rPr>
      </w:pPr>
      <w:r w:rsidRPr="00CB2264">
        <w:rPr>
          <w:rFonts w:ascii="Arial" w:hAnsi="Arial" w:cs="Arial"/>
          <w:b/>
          <w:bCs/>
          <w:color w:val="000000"/>
          <w:sz w:val="20"/>
          <w:szCs w:val="20"/>
        </w:rPr>
        <w:t>Physical Demands:</w:t>
      </w:r>
    </w:p>
    <w:p w14:paraId="561E7D85" w14:textId="77777777" w:rsidR="007720BB" w:rsidRPr="00CB2264" w:rsidRDefault="007720BB" w:rsidP="007720BB">
      <w:pPr>
        <w:spacing w:after="200"/>
        <w:rPr>
          <w:rFonts w:ascii="Arial" w:hAnsi="Arial" w:cs="Arial"/>
          <w:sz w:val="20"/>
          <w:szCs w:val="20"/>
        </w:rPr>
      </w:pPr>
      <w:r w:rsidRPr="00CB2264">
        <w:rPr>
          <w:rFonts w:ascii="Arial" w:hAnsi="Arial" w:cs="Arial"/>
          <w:color w:val="000000"/>
          <w:sz w:val="20"/>
          <w:szCs w:val="20"/>
        </w:rPr>
        <w:t xml:space="preserve">Teaching and maintaining an organized and well equipped library is a physically demanding job that can involve lots of bending, stretching and lifting of materials. Physical stamina is required to accompany students up and down stairs, for recess and lunch supervision, bus duty, preparing bulletin boards and hanging instructional displays. </w:t>
      </w:r>
    </w:p>
    <w:p w14:paraId="6AC247A2" w14:textId="77777777" w:rsidR="007720BB" w:rsidRDefault="007720BB" w:rsidP="007720BB">
      <w:pPr>
        <w:rPr>
          <w:rFonts w:ascii="Arial" w:eastAsia="Times New Roman" w:hAnsi="Arial" w:cs="Arial"/>
          <w:sz w:val="20"/>
          <w:szCs w:val="20"/>
        </w:rPr>
      </w:pPr>
    </w:p>
    <w:p w14:paraId="00D91AB9" w14:textId="699E39FD" w:rsidR="00CB2264" w:rsidRPr="00CB2264" w:rsidRDefault="00CB2264" w:rsidP="00CB2264">
      <w:pPr>
        <w:rPr>
          <w:rFonts w:ascii="Arial" w:eastAsia="Times New Roman" w:hAnsi="Arial" w:cs="Arial"/>
          <w:sz w:val="20"/>
          <w:szCs w:val="20"/>
        </w:rPr>
      </w:pPr>
      <w:r w:rsidRPr="00CB2264">
        <w:rPr>
          <w:rFonts w:ascii="Arial" w:eastAsia="Times New Roman" w:hAnsi="Arial" w:cs="Arial"/>
          <w:sz w:val="20"/>
          <w:szCs w:val="20"/>
        </w:rPr>
        <w:t>If interested, please send a resume and cover to liz.chesarone@ssdsboston.org</w:t>
      </w:r>
      <w:bookmarkStart w:id="0" w:name="_GoBack"/>
      <w:bookmarkEnd w:id="0"/>
      <w:r w:rsidRPr="00CB2264">
        <w:rPr>
          <w:rFonts w:ascii="Arial" w:eastAsia="Times New Roman" w:hAnsi="Arial" w:cs="Arial"/>
          <w:sz w:val="20"/>
          <w:szCs w:val="20"/>
        </w:rPr>
        <w:t xml:space="preserve"> </w:t>
      </w:r>
    </w:p>
    <w:p w14:paraId="3A42F668" w14:textId="77777777" w:rsidR="00961301" w:rsidRPr="00CB2264" w:rsidRDefault="00961301">
      <w:pPr>
        <w:rPr>
          <w:rFonts w:ascii="Arial" w:hAnsi="Arial" w:cs="Arial"/>
          <w:sz w:val="20"/>
          <w:szCs w:val="20"/>
        </w:rPr>
      </w:pPr>
    </w:p>
    <w:sectPr w:rsidR="00961301" w:rsidRPr="00CB2264" w:rsidSect="00F37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0F28"/>
    <w:multiLevelType w:val="multilevel"/>
    <w:tmpl w:val="6188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BB"/>
    <w:rsid w:val="00426B73"/>
    <w:rsid w:val="007720BB"/>
    <w:rsid w:val="00961301"/>
    <w:rsid w:val="00CB2264"/>
    <w:rsid w:val="00D840FF"/>
    <w:rsid w:val="00F3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1DA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0B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B226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0B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B2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980">
      <w:bodyDiv w:val="1"/>
      <w:marLeft w:val="0"/>
      <w:marRight w:val="0"/>
      <w:marTop w:val="0"/>
      <w:marBottom w:val="0"/>
      <w:divBdr>
        <w:top w:val="none" w:sz="0" w:space="0" w:color="auto"/>
        <w:left w:val="none" w:sz="0" w:space="0" w:color="auto"/>
        <w:bottom w:val="none" w:sz="0" w:space="0" w:color="auto"/>
        <w:right w:val="none" w:sz="0" w:space="0" w:color="auto"/>
      </w:divBdr>
    </w:div>
    <w:div w:id="1122379410">
      <w:bodyDiv w:val="1"/>
      <w:marLeft w:val="0"/>
      <w:marRight w:val="0"/>
      <w:marTop w:val="0"/>
      <w:marBottom w:val="0"/>
      <w:divBdr>
        <w:top w:val="none" w:sz="0" w:space="0" w:color="auto"/>
        <w:left w:val="none" w:sz="0" w:space="0" w:color="auto"/>
        <w:bottom w:val="none" w:sz="0" w:space="0" w:color="auto"/>
        <w:right w:val="none" w:sz="0" w:space="0" w:color="auto"/>
      </w:divBdr>
    </w:div>
    <w:div w:id="1272278040">
      <w:bodyDiv w:val="1"/>
      <w:marLeft w:val="0"/>
      <w:marRight w:val="0"/>
      <w:marTop w:val="0"/>
      <w:marBottom w:val="0"/>
      <w:divBdr>
        <w:top w:val="none" w:sz="0" w:space="0" w:color="auto"/>
        <w:left w:val="none" w:sz="0" w:space="0" w:color="auto"/>
        <w:bottom w:val="none" w:sz="0" w:space="0" w:color="auto"/>
        <w:right w:val="none" w:sz="0" w:space="0" w:color="auto"/>
      </w:divBdr>
    </w:div>
    <w:div w:id="1907884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Library</cp:lastModifiedBy>
  <cp:revision>3</cp:revision>
  <dcterms:created xsi:type="dcterms:W3CDTF">2017-08-21T18:35:00Z</dcterms:created>
  <dcterms:modified xsi:type="dcterms:W3CDTF">2017-09-27T14:39:00Z</dcterms:modified>
</cp:coreProperties>
</file>