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ind w:hanging="0" w:left="0" w:right="400"/>
      </w:pPr>
      <w:r>
        <w:rPr>
          <w:rFonts w:ascii="Verdana" w:hAnsi="Verdana"/>
          <w:b/>
          <w:sz w:val="26"/>
        </w:rPr>
        <w:t xml:space="preserve">                                               </w:t>
      </w:r>
      <w:r>
        <w:rPr>
          <w:rFonts w:ascii="Verdana" w:hAnsi="Verdana"/>
          <w:b/>
          <w:sz w:val="26"/>
        </w:rPr>
        <w:t>Kalpna Singh</w:t>
      </w:r>
    </w:p>
    <w:p>
      <w:pPr>
        <w:pStyle w:val="style0"/>
      </w:pPr>
      <w:r>
        <w:rPr>
          <w:rFonts w:ascii="Courier New" w:cs="Courier New" w:hAnsi="Courier New"/>
          <w:sz w:val="22"/>
          <w:szCs w:val="22"/>
          <w:lang w:eastAsia="en-IN"/>
        </w:rPr>
        <w:t xml:space="preserve">                             </w:t>
      </w:r>
      <w:r>
        <w:rPr>
          <w:rFonts w:ascii="Verdana" w:cs="Courier New" w:hAnsi="Verdana"/>
          <w:b/>
          <w:sz w:val="18"/>
          <w:szCs w:val="22"/>
          <w:lang w:eastAsia="en-IN"/>
        </w:rPr>
        <w:t>Email</w:t>
      </w:r>
      <w:r>
        <w:rPr>
          <w:rFonts w:ascii="Verdana" w:cs="Courier New" w:hAnsi="Verdana"/>
          <w:sz w:val="18"/>
          <w:szCs w:val="22"/>
          <w:lang w:eastAsia="en-IN"/>
        </w:rPr>
        <w:t>-</w:t>
      </w:r>
      <w:hyperlink r:id="rId2">
        <w:r>
          <w:rPr>
            <w:rStyle w:val="style16"/>
          </w:rPr>
          <w:t xml:space="preserve"> </w:t>
        </w:r>
        <w:r>
          <w:rPr>
            <w:rStyle w:val="style16"/>
            <w:sz w:val="22"/>
            <w:szCs w:val="22"/>
          </w:rPr>
          <w:t xml:space="preserve">kalpanaodba@gmail.com </w:t>
        </w:r>
      </w:hyperlink>
      <w:r>
        <w:rPr>
          <w:sz w:val="22"/>
          <w:szCs w:val="22"/>
          <w:lang w:eastAsia="en-IN"/>
        </w:rPr>
        <w:t xml:space="preserve"> </w:t>
      </w:r>
      <w:r>
        <w:rPr>
          <w:lang w:eastAsia="en-IN"/>
        </w:rPr>
        <w:t xml:space="preserve">  </w:t>
      </w:r>
      <w:r>
        <w:rPr>
          <w:rFonts w:ascii="Courier New" w:cs="Courier New" w:hAnsi="Courier New"/>
          <w:sz w:val="22"/>
          <w:szCs w:val="22"/>
          <w:lang w:eastAsia="en-IN"/>
        </w:rPr>
        <w:t xml:space="preserve">               </w:t>
      </w:r>
    </w:p>
    <w:p>
      <w:pPr>
        <w:pStyle w:val="style0"/>
        <w:jc w:val="both"/>
      </w:pPr>
      <w:r>
        <w:rPr>
          <w:rFonts w:ascii="Times New Roman" w:cs="Times New Roman" w:eastAsia="Times New Roman" w:hAnsi="Times New Roman"/>
          <w:sz w:val="24"/>
          <w:szCs w:val="24"/>
          <w:lang w:val="fr-FR"/>
        </w:rPr>
        <w:t>Employer: Siva Kumar</w:t>
      </w:r>
    </w:p>
    <w:p>
      <w:pPr>
        <w:pStyle w:val="style0"/>
        <w:jc w:val="both"/>
      </w:pPr>
      <w:r>
        <w:rPr>
          <w:rFonts w:ascii="Times New Roman" w:cs="Times New Roman" w:eastAsia="Times New Roman" w:hAnsi="Times New Roman"/>
          <w:sz w:val="24"/>
          <w:szCs w:val="24"/>
          <w:lang w:val="fr-FR"/>
        </w:rPr>
        <w:t xml:space="preserve">Email: </w:t>
      </w:r>
      <w:hyperlink r:id="rId3">
        <w:r>
          <w:rPr>
            <w:rStyle w:val="style16"/>
            <w:rStyle w:val="style16"/>
            <w:rFonts w:ascii="Times New Roman" w:cs="Times New Roman" w:eastAsia="Times New Roman" w:hAnsi="Times New Roman"/>
            <w:sz w:val="24"/>
            <w:szCs w:val="24"/>
            <w:lang w:val="fr-FR"/>
          </w:rPr>
          <w:t>siva.kk.tekwissen@gmail.com</w:t>
        </w:r>
      </w:hyperlink>
    </w:p>
    <w:p>
      <w:pPr>
        <w:pStyle w:val="style0"/>
        <w:jc w:val="both"/>
      </w:pPr>
      <w:r>
        <w:rPr>
          <w:rFonts w:ascii="Times New Roman" w:cs="Times New Roman" w:eastAsia="Times New Roman" w:hAnsi="Times New Roman"/>
          <w:sz w:val="24"/>
          <w:szCs w:val="24"/>
          <w:lang w:val="fr-FR"/>
        </w:rPr>
        <w:t xml:space="preserve">Desk: 734-418-0097  </w:t>
      </w:r>
      <w:r>
        <w:rPr>
          <w:rFonts w:ascii="Verdana" w:hAnsi="Verdana"/>
          <w:sz w:val="18"/>
        </w:rPr>
        <w:t xml:space="preserve">                                                                                                </w:t>
      </w:r>
    </w:p>
    <w:p>
      <w:pPr>
        <w:pStyle w:val="style0"/>
        <w:ind w:firstLine="720" w:left="5760" w:right="400"/>
      </w:pPr>
      <w:r>
        <w:rPr>
          <w:rFonts w:ascii="Verdana" w:hAnsi="Verdana"/>
        </w:rPr>
        <w:t xml:space="preserve">      </w:t>
      </w:r>
    </w:p>
    <w:p>
      <w:pPr>
        <w:pStyle w:val="style0"/>
      </w:pPr>
      <w:r>
        <w:rPr/>
      </w:r>
    </w:p>
    <w:p>
      <w:pPr>
        <w:pStyle w:val="style1"/>
        <w:numPr>
          <w:ilvl w:val="0"/>
          <w:numId w:val="2"/>
        </w:numPr>
      </w:pPr>
      <w:r>
        <w:rPr>
          <w:rFonts w:ascii="Verdana" w:hAnsi="Verdana"/>
          <w:b/>
          <w:color w:val="000000"/>
          <w:sz w:val="20"/>
          <w:szCs w:val="20"/>
          <w:shd w:fill="C0C0C0" w:val="clear"/>
        </w:rPr>
        <w:t>Career Objective</w:t>
      </w:r>
      <w:r>
        <w:rPr>
          <w:rFonts w:ascii="Verdana" w:hAnsi="Verdana"/>
          <w:b/>
          <w:color w:val="C0C0C0"/>
          <w:sz w:val="20"/>
          <w:szCs w:val="20"/>
          <w:shd w:fill="C0C0C0" w:val="clear"/>
        </w:rPr>
        <w:t>________________________________________________________</w:t>
      </w:r>
    </w:p>
    <w:p>
      <w:pPr>
        <w:pStyle w:val="style1"/>
        <w:numPr>
          <w:ilvl w:val="0"/>
          <w:numId w:val="2"/>
        </w:numPr>
        <w:tabs>
          <w:tab w:leader="none" w:pos="720" w:val="left"/>
          <w:tab w:leader="none" w:pos="2880" w:val="left"/>
          <w:tab w:leader="none" w:pos="3600" w:val="left"/>
        </w:tabs>
      </w:pPr>
      <w:r>
        <w:rPr/>
      </w:r>
    </w:p>
    <w:p>
      <w:pPr>
        <w:pStyle w:val="style1"/>
        <w:numPr>
          <w:ilvl w:val="0"/>
          <w:numId w:val="2"/>
        </w:numPr>
        <w:tabs>
          <w:tab w:leader="none" w:pos="720" w:val="left"/>
          <w:tab w:leader="none" w:pos="2880" w:val="left"/>
          <w:tab w:leader="none" w:pos="3600" w:val="left"/>
        </w:tabs>
      </w:pPr>
      <w:r>
        <w:rPr>
          <w:rFonts w:ascii="Verdana" w:cs="Arial" w:hAnsi="Verdana"/>
          <w:sz w:val="20"/>
          <w:szCs w:val="20"/>
          <w:lang w:val="en-GB"/>
        </w:rPr>
        <w:t>To excel in the field of IT by converting my ideas and skills into executable business values in a highly cordial and professional environment for continuous learning and improvement.</w:t>
      </w:r>
    </w:p>
    <w:p>
      <w:pPr>
        <w:pStyle w:val="style0"/>
      </w:pPr>
      <w:r>
        <w:rPr/>
      </w:r>
    </w:p>
    <w:p>
      <w:pPr>
        <w:pStyle w:val="style0"/>
      </w:pPr>
      <w:r>
        <w:rPr>
          <w:rFonts w:ascii="Verdana" w:hAnsi="Verdana"/>
          <w:b/>
          <w:color w:val="000000"/>
          <w:shd w:fill="C0C0C0" w:val="clear"/>
        </w:rPr>
        <w:t>Summary</w:t>
      </w:r>
      <w:r>
        <w:rPr>
          <w:rFonts w:ascii="Verdana" w:hAnsi="Verdana"/>
          <w:b/>
          <w:color w:val="C0C0C0"/>
          <w:shd w:fill="C0C0C0" w:val="clear"/>
        </w:rPr>
        <w:t>________________________________________________________</w:t>
      </w:r>
    </w:p>
    <w:p>
      <w:pPr>
        <w:pStyle w:val="style0"/>
      </w:pPr>
      <w:r>
        <w:rPr/>
      </w:r>
    </w:p>
    <w:p>
      <w:pPr>
        <w:pStyle w:val="style0"/>
        <w:jc w:val="both"/>
      </w:pPr>
      <w:r>
        <w:rPr>
          <w:rFonts w:ascii="Verdana" w:cs="Arial" w:hAnsi="Verdana"/>
          <w:bCs/>
        </w:rPr>
        <w:t>8 years 2  months of total IT experience more than 7+ years of working experience as an Oracle DBA primarily worked on Database Administration, Installation, Upgrades &amp; Migration, Cloning, Performance Tuning, and Production support in Oracle 9i/10g/11g on Operating Systems viz. UNIX, LINUX, HP-UX, Sun Solaris and Windows Servers.  I have good experience on working with Oracle Databases and SQL Server databases with excellent work ethics and team orientation with strong analytical and leadership qualities.  Willingness to learn and adapt to new challenges.</w:t>
      </w:r>
    </w:p>
    <w:p>
      <w:pPr>
        <w:pStyle w:val="style0"/>
        <w:jc w:val="both"/>
      </w:pPr>
      <w:r>
        <w:rPr/>
      </w:r>
    </w:p>
    <w:p>
      <w:pPr>
        <w:pStyle w:val="style0"/>
        <w:numPr>
          <w:ilvl w:val="0"/>
          <w:numId w:val="12"/>
        </w:numPr>
      </w:pPr>
      <w:r>
        <w:rPr>
          <w:rFonts w:ascii="Verdana" w:cs="Arial" w:hAnsi="Verdana"/>
          <w:bCs/>
        </w:rPr>
        <w:t>Expertise in Oracle Database Administration-11g R2 RAC, DataGuard, 11g, 10g, 9i.</w:t>
      </w:r>
    </w:p>
    <w:p>
      <w:pPr>
        <w:pStyle w:val="style1"/>
        <w:numPr>
          <w:ilvl w:val="0"/>
          <w:numId w:val="12"/>
        </w:numPr>
        <w:suppressAutoHyphens w:val="true"/>
      </w:pPr>
      <w:r>
        <w:rPr>
          <w:rFonts w:ascii="Verdana" w:hAnsi="Verdana"/>
          <w:sz w:val="20"/>
          <w:szCs w:val="20"/>
        </w:rPr>
        <w:t>Strong knowledge of Linux-Unix environment, Unix shell scripting, Database management tools like OEM.</w:t>
      </w:r>
    </w:p>
    <w:p>
      <w:pPr>
        <w:pStyle w:val="style0"/>
        <w:widowControl w:val="false"/>
        <w:numPr>
          <w:ilvl w:val="0"/>
          <w:numId w:val="12"/>
        </w:numPr>
        <w:tabs>
          <w:tab w:leader="none" w:pos="720"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pPr>
      <w:r>
        <w:rPr>
          <w:rFonts w:ascii="Verdana" w:cs="Arial" w:hAnsi="Verdana"/>
          <w:bCs/>
        </w:rPr>
        <w:t xml:space="preserve">In depth understanding of Oracle Architecture, memory and process structures and oracle </w:t>
      </w:r>
      <w:bookmarkStart w:id="0" w:name="_GoBack"/>
      <w:bookmarkEnd w:id="0"/>
      <w:r>
        <w:rPr>
          <w:rFonts w:ascii="Verdana" w:cs="Arial" w:hAnsi="Verdana"/>
          <w:bCs/>
        </w:rPr>
        <w:t>data dictionary.</w:t>
      </w:r>
    </w:p>
    <w:p>
      <w:pPr>
        <w:pStyle w:val="style0"/>
        <w:numPr>
          <w:ilvl w:val="0"/>
          <w:numId w:val="12"/>
        </w:numPr>
      </w:pPr>
      <w:r>
        <w:rPr>
          <w:rFonts w:ascii="Verdana" w:cs="Arial" w:hAnsi="Verdana"/>
          <w:bCs/>
        </w:rPr>
        <w:t>Excellent customer interaction skills with experience to work with customers across different geographies.</w:t>
      </w:r>
    </w:p>
    <w:p>
      <w:pPr>
        <w:pStyle w:val="style0"/>
        <w:numPr>
          <w:ilvl w:val="0"/>
          <w:numId w:val="12"/>
        </w:numPr>
      </w:pPr>
      <w:r>
        <w:rPr>
          <w:rFonts w:ascii="Verdana" w:cs="Arial" w:hAnsi="Verdana"/>
          <w:bCs/>
        </w:rPr>
        <w:t>Exposure to the ticketing tools like- Remedy, CA, Service manager.</w:t>
      </w:r>
    </w:p>
    <w:p>
      <w:pPr>
        <w:pStyle w:val="style1"/>
        <w:numPr>
          <w:ilvl w:val="0"/>
          <w:numId w:val="12"/>
        </w:numPr>
        <w:suppressAutoHyphens w:val="true"/>
      </w:pPr>
      <w:r>
        <w:rPr>
          <w:rFonts w:ascii="Verdana" w:cs="Arial" w:hAnsi="Verdana"/>
          <w:bCs/>
          <w:sz w:val="20"/>
          <w:szCs w:val="20"/>
        </w:rPr>
        <w:t xml:space="preserve">Ability to multitask, achieving high productivity and meeting SLAs. </w:t>
      </w:r>
    </w:p>
    <w:p>
      <w:pPr>
        <w:pStyle w:val="style0"/>
        <w:numPr>
          <w:ilvl w:val="0"/>
          <w:numId w:val="12"/>
        </w:numPr>
      </w:pPr>
      <w:r>
        <w:rPr>
          <w:rFonts w:ascii="Verdana" w:cs="Arial" w:hAnsi="Verdana"/>
          <w:bCs/>
        </w:rPr>
        <w:t>Team handling quality.</w:t>
      </w:r>
    </w:p>
    <w:p>
      <w:pPr>
        <w:pStyle w:val="style0"/>
        <w:numPr>
          <w:ilvl w:val="0"/>
          <w:numId w:val="12"/>
        </w:numPr>
      </w:pPr>
      <w:r>
        <w:rPr>
          <w:rFonts w:ascii="Verdana" w:cs="Arial" w:hAnsi="Verdana"/>
          <w:bCs/>
        </w:rPr>
        <w:t>Expertise in providing Oracle Training to the candidates as a cross technology enhancement.</w:t>
      </w:r>
    </w:p>
    <w:p>
      <w:pPr>
        <w:pStyle w:val="style0"/>
        <w:numPr>
          <w:ilvl w:val="0"/>
          <w:numId w:val="12"/>
        </w:numPr>
      </w:pPr>
      <w:r>
        <w:rPr>
          <w:rFonts w:ascii="Verdana" w:cs="Arial" w:hAnsi="Verdana"/>
          <w:bCs/>
        </w:rPr>
        <w:t>Excellent analytical skills.</w:t>
      </w:r>
    </w:p>
    <w:p>
      <w:pPr>
        <w:pStyle w:val="style0"/>
        <w:numPr>
          <w:ilvl w:val="0"/>
          <w:numId w:val="12"/>
        </w:numPr>
      </w:pPr>
      <w:r>
        <w:rPr>
          <w:rFonts w:ascii="Verdana" w:cs="Arial" w:hAnsi="Verdana"/>
          <w:bCs/>
        </w:rPr>
        <w:t>Expertise in working on Remedy ticketing tool as well as CA tool.</w:t>
      </w:r>
    </w:p>
    <w:p>
      <w:pPr>
        <w:pStyle w:val="style0"/>
        <w:numPr>
          <w:ilvl w:val="0"/>
          <w:numId w:val="12"/>
        </w:numPr>
      </w:pPr>
      <w:r>
        <w:rPr>
          <w:rFonts w:ascii="Verdana" w:cs="Arial" w:hAnsi="Verdana"/>
          <w:bCs/>
        </w:rPr>
        <w:t>Commitment towards work and deadlines.</w:t>
      </w:r>
    </w:p>
    <w:p>
      <w:pPr>
        <w:pStyle w:val="style1"/>
        <w:numPr>
          <w:ilvl w:val="0"/>
          <w:numId w:val="12"/>
        </w:numPr>
        <w:suppressAutoHyphens w:val="true"/>
      </w:pPr>
      <w:r>
        <w:rPr>
          <w:rFonts w:ascii="Verdana" w:cs="Arial" w:hAnsi="Verdana"/>
          <w:bCs/>
          <w:sz w:val="20"/>
          <w:szCs w:val="20"/>
        </w:rPr>
        <w:t>Good oral and written communication skills, ability to effectively communicate with infrastructure and client partners locally and at other locations.</w:t>
      </w:r>
    </w:p>
    <w:p>
      <w:pPr>
        <w:pStyle w:val="style0"/>
        <w:ind w:hanging="0" w:left="720" w:right="0"/>
      </w:pPr>
      <w:r>
        <w:rPr/>
      </w:r>
    </w:p>
    <w:p>
      <w:pPr>
        <w:pStyle w:val="style0"/>
        <w:spacing w:after="120" w:before="0"/>
        <w:jc w:val="both"/>
      </w:pPr>
      <w:r>
        <w:rPr>
          <w:rFonts w:ascii="Cambria" w:hAnsi="Cambria"/>
          <w:b/>
          <w:bCs/>
          <w:sz w:val="22"/>
          <w:szCs w:val="22"/>
          <w:u w:val="single"/>
        </w:rPr>
        <w:t>Technical Skills</w:t>
      </w:r>
    </w:p>
    <w:p>
      <w:pPr>
        <w:pStyle w:val="style0"/>
        <w:widowControl w:val="false"/>
        <w:numPr>
          <w:ilvl w:val="0"/>
          <w:numId w:val="13"/>
        </w:numPr>
        <w:tabs>
          <w:tab w:leader="none" w:pos="720" w:val="left"/>
          <w:tab w:leader="none" w:pos="900" w:val="left"/>
        </w:tabs>
        <w:spacing w:line="280" w:lineRule="exact"/>
        <w:jc w:val="both"/>
      </w:pPr>
      <w:r>
        <w:rPr>
          <w:rFonts w:ascii="Cambria" w:hAnsi="Cambria"/>
          <w:sz w:val="22"/>
          <w:szCs w:val="22"/>
        </w:rPr>
        <w:t>Databases</w:t>
        <w:tab/>
        <w:tab/>
        <w:t>:     Oracle 8i/9i/10g/11g, RAC11g R2</w:t>
      </w:r>
    </w:p>
    <w:p>
      <w:pPr>
        <w:pStyle w:val="style0"/>
        <w:widowControl w:val="false"/>
        <w:numPr>
          <w:ilvl w:val="0"/>
          <w:numId w:val="13"/>
        </w:numPr>
        <w:tabs>
          <w:tab w:leader="none" w:pos="720" w:val="left"/>
          <w:tab w:leader="none" w:pos="900" w:val="left"/>
        </w:tabs>
        <w:spacing w:line="280" w:lineRule="exact"/>
        <w:jc w:val="both"/>
      </w:pPr>
      <w:r>
        <w:rPr>
          <w:rFonts w:ascii="Cambria" w:hAnsi="Cambria"/>
          <w:sz w:val="22"/>
          <w:szCs w:val="22"/>
        </w:rPr>
        <w:t>Operating Systems</w:t>
        <w:tab/>
        <w:t>:     Windows 98 / XP, 2000,HP-UX 11,Sun Solaris, Linux</w:t>
      </w:r>
    </w:p>
    <w:p>
      <w:pPr>
        <w:pStyle w:val="style0"/>
        <w:widowControl w:val="false"/>
        <w:numPr>
          <w:ilvl w:val="0"/>
          <w:numId w:val="13"/>
        </w:numPr>
        <w:tabs>
          <w:tab w:leader="none" w:pos="720" w:val="left"/>
          <w:tab w:leader="none" w:pos="900" w:val="left"/>
        </w:tabs>
        <w:spacing w:line="280" w:lineRule="exact"/>
        <w:jc w:val="both"/>
      </w:pPr>
      <w:r>
        <w:rPr>
          <w:rFonts w:ascii="Cambria" w:hAnsi="Cambria"/>
          <w:sz w:val="22"/>
          <w:szCs w:val="22"/>
        </w:rPr>
        <w:t>Database Tool          :     Sql*Plus, Sql*Loader,TOAD10.2</w:t>
      </w:r>
    </w:p>
    <w:p>
      <w:pPr>
        <w:pStyle w:val="style0"/>
        <w:widowControl w:val="false"/>
        <w:numPr>
          <w:ilvl w:val="0"/>
          <w:numId w:val="13"/>
        </w:numPr>
        <w:tabs>
          <w:tab w:leader="none" w:pos="720" w:val="left"/>
          <w:tab w:leader="none" w:pos="900" w:val="left"/>
        </w:tabs>
        <w:spacing w:line="280" w:lineRule="exact"/>
        <w:jc w:val="both"/>
      </w:pPr>
      <w:r>
        <w:rPr>
          <w:rFonts w:ascii="Cambria" w:hAnsi="Cambria"/>
          <w:sz w:val="22"/>
          <w:szCs w:val="22"/>
        </w:rPr>
        <w:t>General purpose Tools:  Xming, Xceed</w:t>
      </w:r>
    </w:p>
    <w:p>
      <w:pPr>
        <w:pStyle w:val="style0"/>
        <w:jc w:val="both"/>
      </w:pPr>
      <w:r>
        <w:rPr/>
      </w:r>
    </w:p>
    <w:p>
      <w:pPr>
        <w:pStyle w:val="style0"/>
        <w:tabs>
          <w:tab w:leader="none" w:pos="360" w:val="left"/>
          <w:tab w:leader="none" w:pos="720" w:val="left"/>
          <w:tab w:leader="none" w:pos="1800" w:val="left"/>
          <w:tab w:leader="none" w:pos="3960" w:val="left"/>
          <w:tab w:leader="none" w:pos="4320" w:val="left"/>
        </w:tabs>
      </w:pPr>
      <w:r>
        <w:rPr/>
      </w:r>
    </w:p>
    <w:p>
      <w:pPr>
        <w:pStyle w:val="style1"/>
        <w:numPr>
          <w:ilvl w:val="0"/>
          <w:numId w:val="2"/>
        </w:numPr>
      </w:pPr>
      <w:r>
        <w:rPr>
          <w:rFonts w:ascii="Verdana" w:hAnsi="Verdana"/>
          <w:b/>
          <w:color w:val="000000"/>
          <w:sz w:val="20"/>
          <w:szCs w:val="20"/>
          <w:shd w:fill="C0C0C0" w:val="clear"/>
        </w:rPr>
        <w:t>Educational Qualifications</w:t>
      </w:r>
      <w:r>
        <w:rPr>
          <w:rFonts w:ascii="Verdana" w:hAnsi="Verdana"/>
          <w:b/>
          <w:color w:val="C0C0C0"/>
          <w:sz w:val="20"/>
          <w:szCs w:val="20"/>
          <w:shd w:fill="C0C0C0" w:val="clear"/>
        </w:rPr>
        <w:t>________________________________________________</w:t>
      </w:r>
    </w:p>
    <w:p>
      <w:pPr>
        <w:pStyle w:val="style0"/>
      </w:pPr>
      <w:r>
        <w:rPr/>
      </w:r>
    </w:p>
    <w:p>
      <w:pPr>
        <w:pStyle w:val="style48"/>
        <w:numPr>
          <w:ilvl w:val="0"/>
          <w:numId w:val="4"/>
        </w:numPr>
      </w:pPr>
      <w:r>
        <w:rPr>
          <w:rFonts w:ascii="Verdana" w:hAnsi="Verdana"/>
        </w:rPr>
        <w:t xml:space="preserve"> </w:t>
      </w:r>
      <w:r>
        <w:rPr>
          <w:rFonts w:ascii="Verdana" w:hAnsi="Verdana"/>
          <w:b w:val="false"/>
          <w:bCs w:val="false"/>
        </w:rPr>
        <w:t>B.Tech Electronics engineering from A.I.E.T (Uttar Pradesh Technical University) in 2006.</w:t>
      </w:r>
    </w:p>
    <w:p>
      <w:pPr>
        <w:pStyle w:val="style48"/>
        <w:ind w:hanging="0" w:left="720" w:right="0"/>
      </w:pPr>
      <w:r>
        <w:rPr/>
      </w:r>
    </w:p>
    <w:p>
      <w:pPr>
        <w:pStyle w:val="style48"/>
        <w:ind w:hanging="0" w:left="360" w:right="0"/>
      </w:pPr>
      <w:r>
        <w:rPr>
          <w:rFonts w:ascii="Verdana" w:hAnsi="Verdana"/>
          <w:b w:val="false"/>
          <w:bCs w:val="false"/>
        </w:rPr>
        <w:t xml:space="preserve"> </w:t>
      </w:r>
    </w:p>
    <w:p>
      <w:pPr>
        <w:pStyle w:val="style1"/>
        <w:numPr>
          <w:ilvl w:val="0"/>
          <w:numId w:val="2"/>
        </w:numPr>
      </w:pPr>
      <w:r>
        <w:rPr>
          <w:rFonts w:ascii="Verdana" w:hAnsi="Verdana"/>
          <w:b/>
          <w:color w:val="000000"/>
          <w:sz w:val="20"/>
          <w:szCs w:val="20"/>
          <w:shd w:fill="C0C0C0" w:val="clear"/>
        </w:rPr>
        <w:t>Professional Certifications</w:t>
      </w:r>
      <w:r>
        <w:rPr>
          <w:rFonts w:ascii="Verdana" w:hAnsi="Verdana"/>
          <w:b/>
          <w:color w:val="C0C0C0"/>
          <w:sz w:val="20"/>
          <w:szCs w:val="20"/>
          <w:shd w:fill="C0C0C0" w:val="clear"/>
        </w:rPr>
        <w:t>________________________________________________</w:t>
      </w:r>
    </w:p>
    <w:p>
      <w:pPr>
        <w:pStyle w:val="style0"/>
      </w:pPr>
      <w:r>
        <w:rPr/>
      </w:r>
    </w:p>
    <w:p>
      <w:pPr>
        <w:pStyle w:val="style0"/>
        <w:numPr>
          <w:ilvl w:val="0"/>
          <w:numId w:val="5"/>
        </w:numPr>
        <w:tabs>
          <w:tab w:leader="none" w:pos="540" w:val="left"/>
          <w:tab w:leader="none" w:pos="720" w:val="left"/>
        </w:tabs>
      </w:pPr>
      <w:r>
        <w:rPr>
          <w:rFonts w:ascii="Verdana" w:hAnsi="Verdana"/>
        </w:rPr>
        <w:t xml:space="preserve">  </w:t>
      </w:r>
      <w:r>
        <w:rPr>
          <w:rFonts w:ascii="Verdana" w:hAnsi="Verdana"/>
        </w:rPr>
        <w:t xml:space="preserve">Completed Oracle 9i </w:t>
      </w:r>
      <w:r>
        <w:rPr>
          <w:rFonts w:ascii="Verdana" w:hAnsi="Verdana"/>
          <w:szCs w:val="24"/>
        </w:rPr>
        <w:t xml:space="preserve">OCP </w:t>
      </w:r>
      <w:r>
        <w:rPr>
          <w:rFonts w:ascii="Verdana" w:hAnsi="Verdana"/>
        </w:rPr>
        <w:t>(Oracle Certified Associate) certification.</w:t>
      </w:r>
    </w:p>
    <w:p>
      <w:pPr>
        <w:pStyle w:val="style0"/>
        <w:numPr>
          <w:ilvl w:val="0"/>
          <w:numId w:val="5"/>
        </w:numPr>
        <w:tabs>
          <w:tab w:leader="none" w:pos="540" w:val="left"/>
          <w:tab w:leader="none" w:pos="720" w:val="left"/>
        </w:tabs>
      </w:pPr>
      <w:r>
        <w:rPr>
          <w:rFonts w:ascii="Verdana" w:hAnsi="Verdana"/>
        </w:rPr>
        <w:t xml:space="preserve">   </w:t>
      </w:r>
      <w:r>
        <w:rPr>
          <w:rFonts w:ascii="Verdana" w:hAnsi="Verdana"/>
        </w:rPr>
        <w:t>ITIL V3 foundation Certified</w:t>
      </w:r>
    </w:p>
    <w:p>
      <w:pPr>
        <w:pStyle w:val="style0"/>
        <w:tabs>
          <w:tab w:leader="none" w:pos="540" w:val="left"/>
          <w:tab w:leader="none" w:pos="720" w:val="left"/>
        </w:tabs>
      </w:pPr>
      <w:r>
        <w:rPr/>
      </w:r>
    </w:p>
    <w:p>
      <w:pPr>
        <w:pStyle w:val="style0"/>
      </w:pPr>
      <w:r>
        <w:rPr>
          <w:b/>
          <w:sz w:val="24"/>
          <w:shd w:fill="C0C0C0" w:val="clear"/>
        </w:rPr>
        <w:t>Projects undertaken</w:t>
      </w:r>
      <w:r>
        <w:rPr>
          <w:rFonts w:ascii="Verdana" w:hAnsi="Verdana"/>
          <w:b/>
          <w:color w:val="C0C0C0"/>
          <w:shd w:fill="C0C0C0" w:val="clear"/>
        </w:rPr>
        <w:t>_____________________________________________________</w:t>
      </w:r>
    </w:p>
    <w:p>
      <w:pPr>
        <w:pStyle w:val="style0"/>
      </w:pPr>
      <w:r>
        <w:rPr/>
      </w:r>
    </w:p>
    <w:p>
      <w:pPr>
        <w:pStyle w:val="style0"/>
      </w:pPr>
      <w:r>
        <w:rPr>
          <w:b/>
          <w:sz w:val="22"/>
        </w:rPr>
        <w:t>Target Corporation, Minneapolis, MN                                                                              (April 2014 – till date)</w:t>
      </w:r>
    </w:p>
    <w:p>
      <w:pPr>
        <w:pStyle w:val="style0"/>
      </w:pPr>
      <w:r>
        <w:rPr>
          <w:b/>
          <w:sz w:val="22"/>
        </w:rPr>
        <w:t>Lead Oracle DBA</w:t>
      </w:r>
    </w:p>
    <w:p>
      <w:pPr>
        <w:pStyle w:val="style0"/>
      </w:pPr>
      <w:r>
        <w:rPr>
          <w:b/>
          <w:sz w:val="22"/>
        </w:rPr>
        <w:t>Environments: (11Gr2 RAC, Dataguard, 11g,10g. OS: Sun Solaris, Linux, HP, AIX)</w:t>
      </w:r>
    </w:p>
    <w:p>
      <w:pPr>
        <w:pStyle w:val="style0"/>
      </w:pPr>
      <w:r>
        <w:rPr>
          <w:b/>
          <w:sz w:val="22"/>
        </w:rPr>
        <w:t xml:space="preserve">               </w:t>
      </w:r>
    </w:p>
    <w:p>
      <w:pPr>
        <w:pStyle w:val="style0"/>
      </w:pPr>
      <w:r>
        <w:rPr>
          <w:rFonts w:ascii="Verdana" w:hAnsi="Verdana"/>
        </w:rPr>
        <w:t>Minneapolis-based Target Corporation is a retail chain with over 1,800 stores and more than 35 distribution centers across the U.S. and Canada. The Target Technology Services (TTS) team designs and creates innovative solutions for a variety of applications, platforms and environments. TTS not only gives Target a competitive advantage in the marketplace, but also enhances the guest experience through the smart use of technology in the retail industry.</w:t>
      </w:r>
    </w:p>
    <w:p>
      <w:pPr>
        <w:pStyle w:val="style0"/>
      </w:pPr>
      <w:r>
        <w:rPr/>
      </w:r>
    </w:p>
    <w:p>
      <w:pPr>
        <w:pStyle w:val="style0"/>
      </w:pPr>
      <w:r>
        <w:rPr>
          <w:b/>
          <w:sz w:val="24"/>
          <w:shd w:fill="C0C0C0" w:val="clear"/>
        </w:rPr>
        <w:t>Key Responsibilities Includes:</w:t>
      </w:r>
      <w:r>
        <w:rPr>
          <w:rFonts w:ascii="Verdana" w:hAnsi="Verdana"/>
          <w:b/>
          <w:color w:val="C0C0C0"/>
          <w:shd w:fill="C0C0C0" w:val="clear"/>
        </w:rPr>
        <w:t>________________________________________________</w:t>
      </w:r>
    </w:p>
    <w:p>
      <w:pPr>
        <w:pStyle w:val="style0"/>
      </w:pPr>
      <w:r>
        <w:rPr/>
      </w:r>
    </w:p>
    <w:p>
      <w:pPr>
        <w:pStyle w:val="style1"/>
        <w:numPr>
          <w:ilvl w:val="0"/>
          <w:numId w:val="10"/>
        </w:numPr>
        <w:suppressAutoHyphens w:val="true"/>
      </w:pPr>
      <w:r>
        <w:rPr>
          <w:rFonts w:ascii="Verdana" w:hAnsi="Verdana"/>
          <w:sz w:val="20"/>
          <w:szCs w:val="20"/>
        </w:rPr>
        <w:t>Manage production databases (all on 11g R2/ OS- Linux, Solaris) in Target's environments.</w:t>
      </w:r>
    </w:p>
    <w:p>
      <w:pPr>
        <w:pStyle w:val="style1"/>
        <w:numPr>
          <w:ilvl w:val="0"/>
          <w:numId w:val="10"/>
        </w:numPr>
        <w:suppressAutoHyphens w:val="true"/>
      </w:pPr>
      <w:r>
        <w:rPr>
          <w:rFonts w:ascii="Verdana" w:hAnsi="Verdana"/>
          <w:sz w:val="20"/>
          <w:szCs w:val="20"/>
        </w:rPr>
        <w:t xml:space="preserve">Ensure the recoverability of all production data for operational and business continuation needs. </w:t>
      </w:r>
    </w:p>
    <w:p>
      <w:pPr>
        <w:pStyle w:val="style1"/>
        <w:numPr>
          <w:ilvl w:val="0"/>
          <w:numId w:val="10"/>
        </w:numPr>
        <w:suppressAutoHyphens w:val="true"/>
      </w:pPr>
      <w:r>
        <w:rPr>
          <w:rFonts w:ascii="Verdana" w:hAnsi="Verdana"/>
          <w:sz w:val="20"/>
          <w:szCs w:val="20"/>
        </w:rPr>
        <w:t>Be able to resolve most of the common issues in support of production. This includes on-call support on a rotating basis.</w:t>
      </w:r>
    </w:p>
    <w:p>
      <w:pPr>
        <w:pStyle w:val="style1"/>
        <w:numPr>
          <w:ilvl w:val="0"/>
          <w:numId w:val="10"/>
        </w:numPr>
        <w:suppressAutoHyphens w:val="true"/>
      </w:pPr>
      <w:r>
        <w:rPr>
          <w:rFonts w:ascii="Verdana" w:hAnsi="Verdana"/>
          <w:sz w:val="20"/>
          <w:szCs w:val="20"/>
        </w:rPr>
        <w:t>Work with other TTS partners to optimize the performance and efficiency of the database structures and data access.</w:t>
      </w:r>
    </w:p>
    <w:p>
      <w:pPr>
        <w:pStyle w:val="style1"/>
        <w:numPr>
          <w:ilvl w:val="0"/>
          <w:numId w:val="10"/>
        </w:numPr>
        <w:suppressAutoHyphens w:val="true"/>
      </w:pPr>
      <w:r>
        <w:rPr>
          <w:rFonts w:ascii="Verdana" w:hAnsi="Verdana"/>
          <w:sz w:val="20"/>
          <w:szCs w:val="20"/>
        </w:rPr>
        <w:t>Participate in  testing, evaluation, implementation, and training of DBMS and related software products.</w:t>
      </w:r>
    </w:p>
    <w:p>
      <w:pPr>
        <w:pStyle w:val="style1"/>
        <w:numPr>
          <w:ilvl w:val="0"/>
          <w:numId w:val="10"/>
        </w:numPr>
        <w:suppressAutoHyphens w:val="true"/>
      </w:pPr>
      <w:r>
        <w:rPr>
          <w:rFonts w:ascii="Verdana" w:hAnsi="Verdana"/>
          <w:sz w:val="20"/>
          <w:szCs w:val="20"/>
        </w:rPr>
        <w:t>Maintain high customer satisfaction services.</w:t>
      </w:r>
    </w:p>
    <w:p>
      <w:pPr>
        <w:pStyle w:val="style0"/>
      </w:pPr>
      <w:r>
        <w:rPr/>
      </w:r>
    </w:p>
    <w:p>
      <w:pPr>
        <w:pStyle w:val="style0"/>
      </w:pPr>
      <w:r>
        <w:rPr>
          <w:rFonts w:ascii="Verdana" w:cs="Arial" w:hAnsi="Verdana"/>
          <w:b/>
        </w:rPr>
        <w:t xml:space="preserve">Support Activities Includes:   </w:t>
      </w:r>
    </w:p>
    <w:p>
      <w:pPr>
        <w:pStyle w:val="style0"/>
      </w:pPr>
      <w:r>
        <w:rPr/>
      </w:r>
    </w:p>
    <w:p>
      <w:pPr>
        <w:pStyle w:val="style1"/>
        <w:numPr>
          <w:ilvl w:val="0"/>
          <w:numId w:val="10"/>
        </w:numPr>
        <w:suppressAutoHyphens w:val="true"/>
      </w:pPr>
      <w:r>
        <w:rPr>
          <w:rFonts w:ascii="Verdana" w:hAnsi="Verdana"/>
          <w:sz w:val="20"/>
          <w:szCs w:val="20"/>
        </w:rPr>
        <w:t>Database creation, maintenance and administration in Oracle 11g RAC &amp; ASM environment</w:t>
      </w:r>
    </w:p>
    <w:p>
      <w:pPr>
        <w:pStyle w:val="style1"/>
        <w:numPr>
          <w:ilvl w:val="0"/>
          <w:numId w:val="10"/>
        </w:numPr>
        <w:suppressAutoHyphens w:val="true"/>
      </w:pPr>
      <w:r>
        <w:rPr>
          <w:rFonts w:ascii="Verdana" w:hAnsi="Verdana"/>
          <w:sz w:val="20"/>
          <w:szCs w:val="20"/>
        </w:rPr>
        <w:t>Database and Client software installation .</w:t>
      </w:r>
    </w:p>
    <w:p>
      <w:pPr>
        <w:pStyle w:val="style1"/>
        <w:numPr>
          <w:ilvl w:val="0"/>
          <w:numId w:val="10"/>
        </w:numPr>
        <w:suppressAutoHyphens w:val="true"/>
      </w:pPr>
      <w:r>
        <w:rPr>
          <w:rFonts w:ascii="Verdana" w:hAnsi="Verdana"/>
          <w:sz w:val="20"/>
          <w:szCs w:val="20"/>
        </w:rPr>
        <w:t>Database upgrade to 11gR2.</w:t>
      </w:r>
    </w:p>
    <w:p>
      <w:pPr>
        <w:pStyle w:val="style1"/>
        <w:numPr>
          <w:ilvl w:val="0"/>
          <w:numId w:val="10"/>
        </w:numPr>
        <w:suppressAutoHyphens w:val="true"/>
      </w:pPr>
      <w:r>
        <w:rPr>
          <w:rFonts w:ascii="Verdana" w:hAnsi="Verdana"/>
          <w:sz w:val="20"/>
          <w:szCs w:val="20"/>
        </w:rPr>
        <w:t xml:space="preserve">Tablespace management, space allocation and space reorganization </w:t>
      </w:r>
    </w:p>
    <w:p>
      <w:pPr>
        <w:pStyle w:val="style1"/>
        <w:numPr>
          <w:ilvl w:val="0"/>
          <w:numId w:val="10"/>
        </w:numPr>
        <w:suppressAutoHyphens w:val="true"/>
      </w:pPr>
      <w:r>
        <w:rPr>
          <w:rFonts w:ascii="Verdana" w:hAnsi="Verdana"/>
          <w:sz w:val="20"/>
          <w:szCs w:val="20"/>
        </w:rPr>
        <w:t xml:space="preserve">Troubleshooting and resolving database issues </w:t>
      </w:r>
    </w:p>
    <w:p>
      <w:pPr>
        <w:pStyle w:val="style1"/>
        <w:numPr>
          <w:ilvl w:val="0"/>
          <w:numId w:val="10"/>
        </w:numPr>
        <w:suppressAutoHyphens w:val="true"/>
      </w:pPr>
      <w:r>
        <w:rPr>
          <w:rFonts w:ascii="Verdana" w:hAnsi="Verdana"/>
          <w:sz w:val="20"/>
          <w:szCs w:val="20"/>
        </w:rPr>
        <w:t xml:space="preserve">Database security setup </w:t>
      </w:r>
    </w:p>
    <w:p>
      <w:pPr>
        <w:pStyle w:val="style1"/>
        <w:numPr>
          <w:ilvl w:val="0"/>
          <w:numId w:val="10"/>
        </w:numPr>
        <w:suppressAutoHyphens w:val="true"/>
      </w:pPr>
      <w:r>
        <w:rPr>
          <w:rFonts w:ascii="Verdana" w:hAnsi="Verdana"/>
          <w:sz w:val="20"/>
          <w:szCs w:val="20"/>
        </w:rPr>
        <w:t>Database RMAN backups and recovery  tape backup facilities</w:t>
      </w:r>
    </w:p>
    <w:p>
      <w:pPr>
        <w:pStyle w:val="style1"/>
        <w:numPr>
          <w:ilvl w:val="0"/>
          <w:numId w:val="10"/>
        </w:numPr>
        <w:suppressAutoHyphens w:val="true"/>
      </w:pPr>
      <w:r>
        <w:rPr>
          <w:rFonts w:ascii="Verdana" w:hAnsi="Verdana"/>
          <w:sz w:val="20"/>
          <w:szCs w:val="20"/>
        </w:rPr>
        <w:t>Export/Import,  Expdp/Impdp and other data refresh activities.</w:t>
      </w:r>
    </w:p>
    <w:p>
      <w:pPr>
        <w:pStyle w:val="style1"/>
        <w:numPr>
          <w:ilvl w:val="0"/>
          <w:numId w:val="10"/>
        </w:numPr>
        <w:suppressAutoHyphens w:val="true"/>
      </w:pPr>
      <w:r>
        <w:rPr>
          <w:rFonts w:ascii="Verdana" w:hAnsi="Verdana"/>
          <w:sz w:val="20"/>
          <w:szCs w:val="20"/>
        </w:rPr>
        <w:t xml:space="preserve">Database monitoring and tuning </w:t>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Fonts w:ascii="Verdana" w:cs="Arial" w:hAnsi="Verdana"/>
          <w:b/>
        </w:rPr>
        <w:t>Additional Activities-</w:t>
      </w:r>
    </w:p>
    <w:p>
      <w:pPr>
        <w:pStyle w:val="style0"/>
      </w:pPr>
      <w:r>
        <w:rPr/>
      </w:r>
    </w:p>
    <w:p>
      <w:pPr>
        <w:pStyle w:val="style1"/>
        <w:numPr>
          <w:ilvl w:val="0"/>
          <w:numId w:val="10"/>
        </w:numPr>
        <w:suppressAutoHyphens w:val="true"/>
      </w:pPr>
      <w:r>
        <w:rPr>
          <w:rFonts w:ascii="Verdana" w:hAnsi="Verdana"/>
          <w:sz w:val="20"/>
          <w:szCs w:val="20"/>
        </w:rPr>
        <w:t>Managing a team for four members as an Oracle Database Lead.</w:t>
      </w:r>
    </w:p>
    <w:p>
      <w:pPr>
        <w:pStyle w:val="style1"/>
        <w:numPr>
          <w:ilvl w:val="0"/>
          <w:numId w:val="10"/>
        </w:numPr>
        <w:suppressAutoHyphens w:val="true"/>
      </w:pPr>
      <w:r>
        <w:rPr>
          <w:rFonts w:ascii="Verdana" w:hAnsi="Verdana"/>
          <w:sz w:val="20"/>
          <w:szCs w:val="20"/>
        </w:rPr>
        <w:t>Providing database trainings to the new joinees</w:t>
      </w:r>
    </w:p>
    <w:p>
      <w:pPr>
        <w:pStyle w:val="style1"/>
        <w:numPr>
          <w:ilvl w:val="0"/>
          <w:numId w:val="10"/>
        </w:numPr>
        <w:suppressAutoHyphens w:val="true"/>
      </w:pPr>
      <w:r>
        <w:rPr>
          <w:rFonts w:ascii="Verdana" w:hAnsi="Verdana"/>
          <w:sz w:val="20"/>
          <w:szCs w:val="20"/>
        </w:rPr>
        <w:t>Providing elevated support to other projects in the Organization</w:t>
      </w:r>
    </w:p>
    <w:p>
      <w:pPr>
        <w:pStyle w:val="style1"/>
        <w:numPr>
          <w:ilvl w:val="0"/>
          <w:numId w:val="10"/>
        </w:numPr>
        <w:suppressAutoHyphens w:val="true"/>
      </w:pPr>
      <w:r>
        <w:rPr>
          <w:rFonts w:ascii="Verdana" w:hAnsi="Verdana"/>
          <w:sz w:val="20"/>
          <w:szCs w:val="20"/>
        </w:rPr>
        <w:t>Working as a panelist for walking drive for Oracle DBA.</w:t>
      </w:r>
    </w:p>
    <w:p>
      <w:pPr>
        <w:pStyle w:val="style34"/>
        <w:suppressAutoHyphens w:val="true"/>
      </w:pPr>
      <w:r>
        <w:rPr/>
      </w:r>
    </w:p>
    <w:p>
      <w:pPr>
        <w:pStyle w:val="style0"/>
        <w:ind w:hanging="0" w:left="720" w:right="0"/>
      </w:pPr>
      <w:r>
        <w:rPr/>
      </w:r>
    </w:p>
    <w:p>
      <w:pPr>
        <w:pStyle w:val="style0"/>
      </w:pPr>
      <w:r>
        <w:rPr>
          <w:b/>
          <w:sz w:val="22"/>
        </w:rPr>
        <w:t>Weatherford International, Houston, TX                                                                   (Jan 2012 – March 2014)</w:t>
      </w:r>
    </w:p>
    <w:p>
      <w:pPr>
        <w:pStyle w:val="style0"/>
      </w:pPr>
      <w:r>
        <w:rPr>
          <w:b/>
          <w:sz w:val="22"/>
        </w:rPr>
        <w:t>Sr. Oracle DBA</w:t>
      </w:r>
    </w:p>
    <w:p>
      <w:pPr>
        <w:pStyle w:val="style0"/>
      </w:pPr>
      <w:r>
        <w:rPr>
          <w:b/>
          <w:sz w:val="22"/>
        </w:rPr>
        <w:t>Environments: (11g, 10g. OS: Sun Solaris, Linux, HP, AIX, Windows)</w:t>
      </w:r>
    </w:p>
    <w:p>
      <w:pPr>
        <w:pStyle w:val="style0"/>
      </w:pPr>
      <w:r>
        <w:rPr/>
      </w:r>
    </w:p>
    <w:p>
      <w:pPr>
        <w:pStyle w:val="style0"/>
      </w:pPr>
      <w:r>
        <w:rPr>
          <w:rFonts w:ascii="Verdana" w:hAnsi="Verdana"/>
        </w:rPr>
        <w:t>Supported as an oracle database admin for Weatherford International which is into Oil and mining Industry.</w:t>
      </w:r>
    </w:p>
    <w:p>
      <w:pPr>
        <w:pStyle w:val="style0"/>
      </w:pPr>
      <w:r>
        <w:rPr/>
      </w:r>
    </w:p>
    <w:p>
      <w:pPr>
        <w:pStyle w:val="style0"/>
      </w:pPr>
      <w:r>
        <w:rPr>
          <w:rFonts w:ascii="Verdana" w:cs="Arial" w:hAnsi="Verdana"/>
          <w:b/>
        </w:rPr>
        <w:t xml:space="preserve"> </w:t>
      </w:r>
      <w:r>
        <w:rPr>
          <w:b/>
          <w:sz w:val="24"/>
          <w:shd w:fill="C0C0C0" w:val="clear"/>
        </w:rPr>
        <w:t>Key Responsibilities Includes:</w:t>
      </w:r>
      <w:r>
        <w:rPr>
          <w:rFonts w:ascii="Verdana" w:hAnsi="Verdana"/>
          <w:b/>
          <w:color w:val="C0C0C0"/>
          <w:shd w:fill="C0C0C0" w:val="clear"/>
        </w:rPr>
        <w:t>____________________________________________</w:t>
      </w:r>
    </w:p>
    <w:p>
      <w:pPr>
        <w:pStyle w:val="style0"/>
      </w:pPr>
      <w:r>
        <w:rPr/>
      </w:r>
    </w:p>
    <w:p>
      <w:pPr>
        <w:pStyle w:val="style1"/>
        <w:numPr>
          <w:ilvl w:val="0"/>
          <w:numId w:val="10"/>
        </w:numPr>
        <w:suppressAutoHyphens w:val="true"/>
      </w:pPr>
      <w:r>
        <w:rPr>
          <w:rFonts w:ascii="Verdana" w:hAnsi="Verdana"/>
          <w:sz w:val="20"/>
          <w:szCs w:val="20"/>
        </w:rPr>
        <w:t>Ensuring availability and performance of the databases that support SAP R/3 Enterprise                and BW 3.5.</w:t>
      </w:r>
    </w:p>
    <w:p>
      <w:pPr>
        <w:pStyle w:val="style1"/>
        <w:numPr>
          <w:ilvl w:val="0"/>
          <w:numId w:val="10"/>
        </w:numPr>
        <w:suppressAutoHyphens w:val="true"/>
      </w:pPr>
      <w:r>
        <w:rPr>
          <w:rFonts w:ascii="Verdana" w:hAnsi="Verdana"/>
          <w:sz w:val="20"/>
          <w:szCs w:val="20"/>
        </w:rPr>
        <w:t>Liaison with other teams to ensure that the associated hardware resources allocated to the databases and to ensure high availability as well as optimum performance.</w:t>
      </w:r>
    </w:p>
    <w:p>
      <w:pPr>
        <w:pStyle w:val="style1"/>
        <w:numPr>
          <w:ilvl w:val="0"/>
          <w:numId w:val="10"/>
        </w:numPr>
        <w:suppressAutoHyphens w:val="true"/>
      </w:pPr>
      <w:r>
        <w:rPr>
          <w:rFonts w:ascii="Verdana" w:hAnsi="Verdana"/>
          <w:sz w:val="20"/>
          <w:szCs w:val="20"/>
        </w:rPr>
        <w:t xml:space="preserve">Regularly monitor the database systems to ensure secure services with minimum downtime. </w:t>
      </w:r>
    </w:p>
    <w:p>
      <w:pPr>
        <w:pStyle w:val="style1"/>
        <w:numPr>
          <w:ilvl w:val="0"/>
          <w:numId w:val="10"/>
        </w:numPr>
        <w:suppressAutoHyphens w:val="true"/>
      </w:pPr>
      <w:r>
        <w:rPr>
          <w:rFonts w:ascii="Verdana" w:hAnsi="Verdana"/>
          <w:sz w:val="20"/>
          <w:szCs w:val="20"/>
        </w:rPr>
        <w:t xml:space="preserve">Provide regular trend analysis to the service management team to enable them to make informed decisions regarding resource management. </w:t>
      </w:r>
    </w:p>
    <w:p>
      <w:pPr>
        <w:pStyle w:val="style1"/>
        <w:numPr>
          <w:ilvl w:val="0"/>
          <w:numId w:val="10"/>
        </w:numPr>
        <w:suppressAutoHyphens w:val="true"/>
      </w:pPr>
      <w:r>
        <w:rPr>
          <w:rFonts w:ascii="Verdana" w:hAnsi="Verdana"/>
          <w:sz w:val="20"/>
          <w:szCs w:val="20"/>
        </w:rPr>
        <w:t xml:space="preserve">Problem escalation to Oracle Development team and third parties as appropriate. </w:t>
      </w:r>
    </w:p>
    <w:p>
      <w:pPr>
        <w:pStyle w:val="style1"/>
        <w:numPr>
          <w:ilvl w:val="0"/>
          <w:numId w:val="10"/>
        </w:numPr>
        <w:suppressAutoHyphens w:val="true"/>
      </w:pPr>
      <w:r>
        <w:rPr>
          <w:rFonts w:ascii="Verdana" w:hAnsi="Verdana"/>
          <w:sz w:val="20"/>
          <w:szCs w:val="20"/>
        </w:rPr>
        <w:t xml:space="preserve">Ensuring improvement and maintenance of the databases to include rollout and upgrades. </w:t>
      </w:r>
    </w:p>
    <w:p>
      <w:pPr>
        <w:pStyle w:val="style1"/>
        <w:numPr>
          <w:ilvl w:val="0"/>
          <w:numId w:val="10"/>
        </w:numPr>
        <w:suppressAutoHyphens w:val="true"/>
      </w:pPr>
      <w:r>
        <w:rPr>
          <w:rFonts w:ascii="Verdana" w:hAnsi="Verdana"/>
          <w:sz w:val="20"/>
          <w:szCs w:val="20"/>
        </w:rPr>
        <w:t>Implementation and release of database changes as submitted by the development team.</w:t>
      </w:r>
    </w:p>
    <w:p>
      <w:pPr>
        <w:pStyle w:val="style0"/>
      </w:pPr>
      <w:r>
        <w:rPr/>
      </w:r>
    </w:p>
    <w:p>
      <w:pPr>
        <w:pStyle w:val="style0"/>
      </w:pPr>
      <w:r>
        <w:rPr/>
      </w:r>
    </w:p>
    <w:p>
      <w:pPr>
        <w:pStyle w:val="style2"/>
        <w:numPr>
          <w:ilvl w:val="1"/>
          <w:numId w:val="3"/>
        </w:numPr>
      </w:pPr>
      <w:r>
        <w:rPr>
          <w:rFonts w:ascii="Verdana" w:cs="Arial" w:hAnsi="Verdana"/>
          <w:b/>
          <w:sz w:val="20"/>
          <w:szCs w:val="20"/>
        </w:rPr>
        <w:t xml:space="preserve">Support Activities Includes :   </w:t>
      </w:r>
    </w:p>
    <w:p>
      <w:pPr>
        <w:pStyle w:val="style34"/>
      </w:pPr>
      <w:r>
        <w:rPr/>
      </w:r>
    </w:p>
    <w:p>
      <w:pPr>
        <w:pStyle w:val="style1"/>
        <w:numPr>
          <w:ilvl w:val="0"/>
          <w:numId w:val="10"/>
        </w:numPr>
        <w:suppressAutoHyphens w:val="true"/>
      </w:pPr>
      <w:r>
        <w:rPr>
          <w:rFonts w:ascii="Verdana" w:hAnsi="Verdana"/>
          <w:sz w:val="20"/>
          <w:szCs w:val="20"/>
        </w:rPr>
        <w:t>Migration, Upgrade and patching of databases from 9i to 10g and 11g.</w:t>
      </w:r>
    </w:p>
    <w:p>
      <w:pPr>
        <w:pStyle w:val="style1"/>
        <w:numPr>
          <w:ilvl w:val="0"/>
          <w:numId w:val="10"/>
        </w:numPr>
        <w:suppressAutoHyphens w:val="true"/>
      </w:pPr>
      <w:r>
        <w:rPr>
          <w:rFonts w:ascii="Verdana" w:hAnsi="Verdana"/>
          <w:sz w:val="20"/>
          <w:szCs w:val="20"/>
        </w:rPr>
        <w:t>Database cloning, Refreshing of UAT/DEV databases using Hot backup/Cold bkp/Export.</w:t>
      </w:r>
    </w:p>
    <w:p>
      <w:pPr>
        <w:pStyle w:val="style1"/>
        <w:numPr>
          <w:ilvl w:val="0"/>
          <w:numId w:val="10"/>
        </w:numPr>
        <w:suppressAutoHyphens w:val="true"/>
      </w:pPr>
      <w:r>
        <w:rPr>
          <w:rFonts w:ascii="Verdana" w:hAnsi="Verdana"/>
          <w:sz w:val="20"/>
          <w:szCs w:val="20"/>
        </w:rPr>
        <w:t>Software installation and databases creation for physical servers and HA cluster.</w:t>
      </w:r>
    </w:p>
    <w:p>
      <w:pPr>
        <w:pStyle w:val="style1"/>
        <w:numPr>
          <w:ilvl w:val="0"/>
          <w:numId w:val="10"/>
        </w:numPr>
        <w:suppressAutoHyphens w:val="true"/>
      </w:pPr>
      <w:r>
        <w:rPr>
          <w:rFonts w:ascii="Verdana" w:hAnsi="Verdana"/>
          <w:sz w:val="20"/>
          <w:szCs w:val="20"/>
        </w:rPr>
        <w:t>Create / Update documentation for daily, weekly and monthly database activities</w:t>
      </w:r>
    </w:p>
    <w:p>
      <w:pPr>
        <w:pStyle w:val="style1"/>
        <w:numPr>
          <w:ilvl w:val="0"/>
          <w:numId w:val="10"/>
        </w:numPr>
        <w:suppressAutoHyphens w:val="true"/>
      </w:pPr>
      <w:r>
        <w:rPr>
          <w:rFonts w:ascii="Verdana" w:hAnsi="Verdana"/>
          <w:sz w:val="20"/>
          <w:szCs w:val="20"/>
        </w:rPr>
        <w:t>Provide support for the Systems &amp; Storage Team during SMVI backup testing</w:t>
      </w:r>
    </w:p>
    <w:p>
      <w:pPr>
        <w:pStyle w:val="style1"/>
        <w:numPr>
          <w:ilvl w:val="0"/>
          <w:numId w:val="10"/>
        </w:numPr>
        <w:suppressAutoHyphens w:val="true"/>
      </w:pPr>
      <w:r>
        <w:rPr>
          <w:rFonts w:ascii="Verdana" w:hAnsi="Verdana"/>
          <w:sz w:val="20"/>
          <w:szCs w:val="20"/>
        </w:rPr>
        <w:t>Temporarily Extend Tablespace on PSAPTEMP to allow BW Team to compress cubes</w:t>
      </w:r>
    </w:p>
    <w:p>
      <w:pPr>
        <w:pStyle w:val="style1"/>
        <w:numPr>
          <w:ilvl w:val="0"/>
          <w:numId w:val="10"/>
        </w:numPr>
        <w:suppressAutoHyphens w:val="true"/>
      </w:pPr>
      <w:r>
        <w:rPr>
          <w:rFonts w:ascii="Verdana" w:hAnsi="Verdana"/>
          <w:sz w:val="20"/>
          <w:szCs w:val="20"/>
        </w:rPr>
        <w:t>Reorganize Database to recover unused disk storage</w:t>
      </w:r>
    </w:p>
    <w:p>
      <w:pPr>
        <w:pStyle w:val="style1"/>
        <w:numPr>
          <w:ilvl w:val="0"/>
          <w:numId w:val="10"/>
        </w:numPr>
        <w:suppressAutoHyphens w:val="true"/>
      </w:pPr>
      <w:r>
        <w:rPr>
          <w:rFonts w:ascii="Verdana" w:hAnsi="Verdana"/>
          <w:sz w:val="20"/>
          <w:szCs w:val="20"/>
        </w:rPr>
        <w:t xml:space="preserve">Enhance existing documentation on database structure and configuration and make recommendations for improvement. </w:t>
      </w:r>
    </w:p>
    <w:p>
      <w:pPr>
        <w:pStyle w:val="style1"/>
        <w:numPr>
          <w:ilvl w:val="0"/>
          <w:numId w:val="10"/>
        </w:numPr>
        <w:suppressAutoHyphens w:val="true"/>
      </w:pPr>
      <w:r>
        <w:rPr>
          <w:rFonts w:ascii="Verdana" w:hAnsi="Verdana"/>
          <w:sz w:val="20"/>
          <w:szCs w:val="20"/>
        </w:rPr>
        <w:t>Troubleshooting various database issues.</w:t>
      </w:r>
    </w:p>
    <w:p>
      <w:pPr>
        <w:pStyle w:val="style0"/>
      </w:pPr>
      <w:r>
        <w:rPr/>
      </w:r>
    </w:p>
    <w:p>
      <w:pPr>
        <w:pStyle w:val="style0"/>
      </w:pPr>
      <w:r>
        <w:rPr/>
      </w:r>
    </w:p>
    <w:p>
      <w:pPr>
        <w:pStyle w:val="style0"/>
      </w:pPr>
      <w:r>
        <w:rPr/>
      </w:r>
    </w:p>
    <w:p>
      <w:pPr>
        <w:pStyle w:val="style0"/>
      </w:pPr>
      <w:r>
        <w:rPr/>
      </w:r>
    </w:p>
    <w:p>
      <w:pPr>
        <w:pStyle w:val="style0"/>
      </w:pPr>
      <w:r>
        <w:rPr>
          <w:b/>
          <w:sz w:val="22"/>
        </w:rPr>
        <w:t xml:space="preserve">Elli-Lilly, Indianapolis, </w:t>
      </w:r>
      <w:r>
        <w:rPr>
          <w:b/>
        </w:rPr>
        <w:t>IN</w:t>
      </w:r>
      <w:r>
        <w:rPr>
          <w:b/>
          <w:sz w:val="22"/>
        </w:rPr>
        <w:t xml:space="preserve">                                                                                              (March 2011 to Jan 2012)</w:t>
      </w:r>
    </w:p>
    <w:p>
      <w:pPr>
        <w:pStyle w:val="style0"/>
      </w:pPr>
      <w:r>
        <w:rPr>
          <w:b/>
          <w:sz w:val="22"/>
        </w:rPr>
        <w:t>Oracle DBA</w:t>
      </w:r>
    </w:p>
    <w:p>
      <w:pPr>
        <w:pStyle w:val="style0"/>
      </w:pPr>
      <w:r>
        <w:rPr>
          <w:b/>
          <w:sz w:val="22"/>
        </w:rPr>
        <w:t xml:space="preserve">Pharma major (pharmaceutical) </w:t>
      </w:r>
    </w:p>
    <w:p>
      <w:pPr>
        <w:pStyle w:val="style0"/>
      </w:pPr>
      <w:r>
        <w:rPr>
          <w:b/>
          <w:sz w:val="22"/>
        </w:rPr>
        <w:t>Environments: (Dataguard, 11g, 10g, 9i. OS: Sun Solaris, Linux, HP, AIX, Windows)</w:t>
      </w:r>
    </w:p>
    <w:p>
      <w:pPr>
        <w:pStyle w:val="style0"/>
      </w:pPr>
      <w:r>
        <w:rPr/>
      </w:r>
    </w:p>
    <w:p>
      <w:pPr>
        <w:pStyle w:val="style0"/>
      </w:pPr>
      <w:r>
        <w:rPr>
          <w:rFonts w:ascii="Verdana" w:hAnsi="Verdana"/>
        </w:rPr>
        <w:t>Worked with Elli-Lilly as  Level-2 Oracle DBA . Its  an USA Based Big Pharmaceutical  &amp; drug research company having more than 1300 Unix, Linux  and windows server and supporting 1900+ database.</w:t>
      </w:r>
    </w:p>
    <w:p>
      <w:pPr>
        <w:pStyle w:val="style0"/>
      </w:pPr>
      <w:r>
        <w:rPr/>
      </w:r>
    </w:p>
    <w:p>
      <w:pPr>
        <w:pStyle w:val="style0"/>
      </w:pPr>
      <w:r>
        <w:rPr>
          <w:b/>
          <w:sz w:val="24"/>
          <w:shd w:fill="C0C0C0" w:val="clear"/>
        </w:rPr>
        <w:t>Key Responsibilities Includes :</w:t>
      </w:r>
      <w:r>
        <w:rPr>
          <w:rFonts w:ascii="Verdana" w:hAnsi="Verdana"/>
          <w:b/>
          <w:color w:val="C0C0C0"/>
          <w:shd w:fill="C0C0C0" w:val="clear"/>
        </w:rPr>
        <w:t>________________________________________________</w:t>
      </w:r>
    </w:p>
    <w:p>
      <w:pPr>
        <w:pStyle w:val="style0"/>
      </w:pPr>
      <w:r>
        <w:rPr/>
      </w:r>
    </w:p>
    <w:p>
      <w:pPr>
        <w:pStyle w:val="style1"/>
        <w:numPr>
          <w:ilvl w:val="0"/>
          <w:numId w:val="9"/>
        </w:numPr>
        <w:suppressAutoHyphens w:val="true"/>
      </w:pPr>
      <w:r>
        <w:rPr>
          <w:rFonts w:ascii="Verdana" w:hAnsi="Verdana"/>
          <w:sz w:val="20"/>
          <w:szCs w:val="20"/>
        </w:rPr>
        <w:t>Providing support for Production, Development and Test databases on Operating Systems viz. Unix, LINUX, Sun Solaris, HP-UX and Windows 2000/NT Server in 24x7 basis.</w:t>
      </w:r>
    </w:p>
    <w:p>
      <w:pPr>
        <w:pStyle w:val="style0"/>
        <w:numPr>
          <w:ilvl w:val="0"/>
          <w:numId w:val="9"/>
        </w:numPr>
      </w:pPr>
      <w:r>
        <w:rPr>
          <w:rFonts w:ascii="Verdana" w:hAnsi="Verdana"/>
        </w:rPr>
        <w:t>Working on Remedy ticketing tool.</w:t>
      </w:r>
    </w:p>
    <w:p>
      <w:pPr>
        <w:pStyle w:val="style0"/>
        <w:numPr>
          <w:ilvl w:val="0"/>
          <w:numId w:val="9"/>
        </w:numPr>
      </w:pPr>
      <w:r>
        <w:rPr>
          <w:rFonts w:ascii="Verdana" w:hAnsi="Verdana"/>
        </w:rPr>
        <w:t>Interaction with key business customers and application users for requirement analysis.</w:t>
      </w:r>
    </w:p>
    <w:p>
      <w:pPr>
        <w:pStyle w:val="style1"/>
        <w:numPr>
          <w:ilvl w:val="0"/>
          <w:numId w:val="2"/>
        </w:numPr>
        <w:ind w:hanging="0" w:left="720" w:right="0"/>
      </w:pPr>
      <w:r>
        <w:rPr/>
      </w:r>
    </w:p>
    <w:p>
      <w:pPr>
        <w:pStyle w:val="style2"/>
        <w:numPr>
          <w:ilvl w:val="1"/>
          <w:numId w:val="3"/>
        </w:numPr>
      </w:pPr>
      <w:r>
        <w:rPr>
          <w:rFonts w:ascii="Verdana" w:cs="Arial" w:hAnsi="Verdana"/>
          <w:b/>
          <w:sz w:val="20"/>
          <w:szCs w:val="20"/>
        </w:rPr>
        <w:t xml:space="preserve">Support Activities Includes :   </w:t>
      </w:r>
    </w:p>
    <w:p>
      <w:pPr>
        <w:pStyle w:val="style34"/>
      </w:pPr>
      <w:r>
        <w:rPr/>
      </w:r>
    </w:p>
    <w:p>
      <w:pPr>
        <w:pStyle w:val="style1"/>
        <w:numPr>
          <w:ilvl w:val="0"/>
          <w:numId w:val="10"/>
        </w:numPr>
        <w:suppressAutoHyphens w:val="true"/>
      </w:pPr>
      <w:r>
        <w:rPr>
          <w:rFonts w:ascii="Verdana" w:hAnsi="Verdana"/>
          <w:sz w:val="20"/>
          <w:szCs w:val="20"/>
        </w:rPr>
        <w:t>Migration, Upgrade and patching of databases from 9i to 10g and 11g.</w:t>
      </w:r>
    </w:p>
    <w:p>
      <w:pPr>
        <w:pStyle w:val="style0"/>
        <w:numPr>
          <w:ilvl w:val="0"/>
          <w:numId w:val="4"/>
        </w:numPr>
      </w:pPr>
      <w:r>
        <w:rPr>
          <w:rFonts w:ascii="Verdana" w:hAnsi="Verdana"/>
        </w:rPr>
        <w:t xml:space="preserve">Database cloning, </w:t>
      </w:r>
      <w:r>
        <w:rPr>
          <w:rFonts w:ascii="Verdana" w:cs="Arial" w:hAnsi="Verdana"/>
          <w:bCs/>
        </w:rPr>
        <w:t>Refreshing of UAT/DEV databases using Hot backup/Cold bkp/Export</w:t>
      </w:r>
      <w:r>
        <w:rPr>
          <w:rFonts w:ascii="Verdana" w:cs="Arial" w:hAnsi="Verdana"/>
        </w:rPr>
        <w:t>.</w:t>
      </w:r>
    </w:p>
    <w:p>
      <w:pPr>
        <w:pStyle w:val="style0"/>
        <w:numPr>
          <w:ilvl w:val="0"/>
          <w:numId w:val="4"/>
        </w:numPr>
      </w:pPr>
      <w:r>
        <w:rPr>
          <w:rFonts w:ascii="Verdana" w:cs="Arial" w:hAnsi="Verdana"/>
        </w:rPr>
        <w:t>Backup and restore activities. Ensuring successful backup for all the production and UAT environment.</w:t>
      </w:r>
    </w:p>
    <w:p>
      <w:pPr>
        <w:pStyle w:val="style1"/>
        <w:numPr>
          <w:ilvl w:val="0"/>
          <w:numId w:val="9"/>
        </w:numPr>
        <w:suppressAutoHyphens w:val="true"/>
      </w:pPr>
      <w:r>
        <w:rPr>
          <w:rFonts w:ascii="Verdana" w:hAnsi="Verdana"/>
          <w:sz w:val="20"/>
          <w:szCs w:val="20"/>
        </w:rPr>
        <w:t>Software installation and databases creation for physical servers and HA cluster.</w:t>
      </w:r>
    </w:p>
    <w:p>
      <w:pPr>
        <w:pStyle w:val="style1"/>
        <w:numPr>
          <w:ilvl w:val="0"/>
          <w:numId w:val="9"/>
        </w:numPr>
        <w:suppressAutoHyphens w:val="true"/>
      </w:pPr>
      <w:r>
        <w:rPr>
          <w:rFonts w:ascii="Verdana" w:hAnsi="Verdana"/>
          <w:sz w:val="20"/>
          <w:szCs w:val="20"/>
        </w:rPr>
        <w:t>User Account and Access  requests.</w:t>
      </w:r>
    </w:p>
    <w:p>
      <w:pPr>
        <w:pStyle w:val="style1"/>
        <w:numPr>
          <w:ilvl w:val="0"/>
          <w:numId w:val="11"/>
        </w:numPr>
        <w:suppressAutoHyphens w:val="true"/>
      </w:pPr>
      <w:r>
        <w:rPr>
          <w:rFonts w:ascii="Verdana" w:hAnsi="Verdana"/>
          <w:color w:val="000000"/>
          <w:sz w:val="20"/>
          <w:szCs w:val="20"/>
        </w:rPr>
        <w:t>File system space utilization checkups for tablespaces, archive destinations and oracle home.</w:t>
      </w:r>
    </w:p>
    <w:p>
      <w:pPr>
        <w:pStyle w:val="style1"/>
        <w:numPr>
          <w:ilvl w:val="0"/>
          <w:numId w:val="9"/>
        </w:numPr>
        <w:suppressAutoHyphens w:val="true"/>
      </w:pPr>
      <w:r>
        <w:rPr>
          <w:rFonts w:ascii="Verdana" w:hAnsi="Verdana"/>
          <w:sz w:val="20"/>
          <w:szCs w:val="20"/>
        </w:rPr>
        <w:t>Troubleshooting various database issues.</w:t>
      </w:r>
    </w:p>
    <w:p>
      <w:pPr>
        <w:pStyle w:val="style0"/>
        <w:numPr>
          <w:ilvl w:val="0"/>
          <w:numId w:val="11"/>
        </w:numPr>
      </w:pPr>
      <w:r>
        <w:rPr>
          <w:rFonts w:ascii="Verdana" w:hAnsi="Verdana"/>
          <w:color w:val="000000"/>
        </w:rPr>
        <w:t>Ensuring high database availability and low downtime.</w:t>
      </w:r>
    </w:p>
    <w:p>
      <w:pPr>
        <w:pStyle w:val="style0"/>
      </w:pPr>
      <w:r>
        <w:rPr/>
        <w:t xml:space="preserve">    </w:t>
      </w:r>
    </w:p>
    <w:p>
      <w:pPr>
        <w:pStyle w:val="style0"/>
      </w:pPr>
      <w:r>
        <w:rPr/>
      </w:r>
    </w:p>
    <w:p>
      <w:pPr>
        <w:pStyle w:val="style0"/>
        <w:jc w:val="both"/>
      </w:pPr>
      <w:r>
        <w:rPr>
          <w:rFonts w:ascii="Verdana" w:cs="Arial" w:hAnsi="Verdana"/>
          <w:b/>
        </w:rPr>
        <w:t>HCL Comnet Ltd, UK                                                                    (Aug 2007 to March 2011)</w:t>
      </w:r>
    </w:p>
    <w:p>
      <w:pPr>
        <w:pStyle w:val="style0"/>
        <w:jc w:val="both"/>
      </w:pPr>
      <w:r>
        <w:rPr>
          <w:rFonts w:ascii="Verdana" w:cs="Arial" w:hAnsi="Verdana"/>
          <w:b/>
        </w:rPr>
        <w:t>Oracle DBA</w:t>
      </w:r>
    </w:p>
    <w:p>
      <w:pPr>
        <w:pStyle w:val="style0"/>
        <w:jc w:val="both"/>
      </w:pPr>
      <w:r>
        <w:rPr>
          <w:rFonts w:ascii="Verdana" w:cs="Arial" w:hAnsi="Verdana"/>
          <w:b/>
        </w:rPr>
        <w:t>Project: DSGi plc Group</w:t>
      </w:r>
    </w:p>
    <w:p>
      <w:pPr>
        <w:pStyle w:val="style0"/>
        <w:jc w:val="both"/>
      </w:pPr>
      <w:r>
        <w:rPr>
          <w:b/>
          <w:sz w:val="22"/>
        </w:rPr>
        <w:t>Environments: (11g,10g,9i. OS: Sun Solaris, Linux, HP, AIX, Windows)</w:t>
      </w:r>
    </w:p>
    <w:p>
      <w:pPr>
        <w:pStyle w:val="style0"/>
      </w:pPr>
      <w:r>
        <w:rPr/>
        <w:t xml:space="preserve">                </w:t>
      </w:r>
    </w:p>
    <w:p>
      <w:pPr>
        <w:pStyle w:val="style0"/>
        <w:jc w:val="both"/>
      </w:pPr>
      <w:r>
        <w:rPr>
          <w:rFonts w:ascii="Verdana" w:hAnsi="Verdana"/>
          <w:color w:val="000000"/>
        </w:rPr>
        <w:t>DSG international plc (Dixons Store Group) is one of the largest consumer electronics retailers in Europe. The company operates the Dixons, Dixons Tax Free, Currys, Currys digital, PC World and Electro World stores along with many other brands across Europe.</w:t>
      </w:r>
    </w:p>
    <w:p>
      <w:pPr>
        <w:pStyle w:val="style0"/>
        <w:ind w:firstLine="360" w:left="0" w:right="0"/>
      </w:pPr>
      <w:r>
        <w:rPr/>
      </w:r>
    </w:p>
    <w:p>
      <w:pPr>
        <w:pStyle w:val="style0"/>
      </w:pPr>
      <w:r>
        <w:rPr>
          <w:b/>
          <w:sz w:val="24"/>
          <w:shd w:fill="C0C0C0" w:val="clear"/>
        </w:rPr>
        <w:t>Core Responsibilities</w:t>
      </w:r>
      <w:r>
        <w:rPr>
          <w:rFonts w:ascii="Verdana" w:hAnsi="Verdana"/>
          <w:b/>
          <w:color w:val="C0C0C0"/>
          <w:shd w:fill="C0C0C0" w:val="clear"/>
        </w:rPr>
        <w:t>_____________________________________________________</w:t>
      </w:r>
    </w:p>
    <w:p>
      <w:pPr>
        <w:pStyle w:val="style0"/>
      </w:pPr>
      <w:r>
        <w:rPr/>
      </w:r>
    </w:p>
    <w:p>
      <w:pPr>
        <w:pStyle w:val="style0"/>
        <w:numPr>
          <w:ilvl w:val="0"/>
          <w:numId w:val="4"/>
        </w:numPr>
      </w:pPr>
      <w:r>
        <w:rPr>
          <w:rFonts w:ascii="Verdana" w:cs="Arial" w:hAnsi="Verdana"/>
          <w:lang w:val="en-GB"/>
        </w:rPr>
        <w:t>Installation, patching, upgradation of Production and test databases.</w:t>
      </w:r>
    </w:p>
    <w:p>
      <w:pPr>
        <w:pStyle w:val="style0"/>
        <w:numPr>
          <w:ilvl w:val="0"/>
          <w:numId w:val="4"/>
        </w:numPr>
      </w:pPr>
      <w:r>
        <w:rPr>
          <w:rFonts w:ascii="Verdana" w:cs="Arial" w:hAnsi="Verdana"/>
          <w:lang w:val="en-GB"/>
        </w:rPr>
        <w:t>Created users and roles.</w:t>
      </w:r>
    </w:p>
    <w:p>
      <w:pPr>
        <w:pStyle w:val="style0"/>
        <w:numPr>
          <w:ilvl w:val="0"/>
          <w:numId w:val="4"/>
        </w:numPr>
      </w:pPr>
      <w:r>
        <w:rPr>
          <w:rFonts w:ascii="Verdana" w:cs="Arial" w:hAnsi="Verdana"/>
          <w:lang w:val="en-GB"/>
        </w:rPr>
        <w:t xml:space="preserve">Fully responsible for all the major or minor activities for the databases (100 production and nearly 250 test databases). </w:t>
      </w:r>
    </w:p>
    <w:p>
      <w:pPr>
        <w:pStyle w:val="style0"/>
        <w:numPr>
          <w:ilvl w:val="0"/>
          <w:numId w:val="4"/>
        </w:numPr>
      </w:pPr>
      <w:r>
        <w:rPr>
          <w:rFonts w:ascii="Verdana" w:cs="Arial" w:hAnsi="Verdana"/>
          <w:lang w:val="en-GB"/>
        </w:rPr>
        <w:t xml:space="preserve">Environment consist of </w:t>
      </w:r>
      <w:r>
        <w:rPr>
          <w:rFonts w:ascii="Verdana" w:cs="Arial" w:hAnsi="Verdana"/>
          <w:bCs/>
          <w:lang w:val="en-GB"/>
        </w:rPr>
        <w:t>SUN Solaris 10/9/8, MICROSOFT</w:t>
      </w:r>
      <w:r>
        <w:rPr>
          <w:rFonts w:ascii="Verdana" w:cs="Arial" w:hAnsi="Verdana"/>
          <w:lang w:val="en-GB"/>
        </w:rPr>
        <w:t xml:space="preserve"> and oracle releases 8i, 9i, 10g and 11g.</w:t>
      </w:r>
    </w:p>
    <w:p>
      <w:pPr>
        <w:pStyle w:val="style0"/>
        <w:numPr>
          <w:ilvl w:val="0"/>
          <w:numId w:val="4"/>
        </w:numPr>
      </w:pPr>
      <w:r>
        <w:rPr>
          <w:rFonts w:ascii="Verdana" w:cs="Arial" w:hAnsi="Verdana"/>
        </w:rPr>
        <w:t>Replication of Database. (</w:t>
      </w:r>
      <w:r>
        <w:rPr>
          <w:rFonts w:ascii="Verdana" w:cs="Arial" w:hAnsi="Verdana"/>
          <w:bCs/>
        </w:rPr>
        <w:t>both read only snapshot Replication ,multimaster Replication, snapshot based on Prebuild table</w:t>
      </w:r>
      <w:r>
        <w:rPr>
          <w:rFonts w:ascii="Verdana" w:cs="Arial" w:hAnsi="Verdana"/>
        </w:rPr>
        <w:t xml:space="preserve">)            </w:t>
      </w:r>
    </w:p>
    <w:p>
      <w:pPr>
        <w:pStyle w:val="style0"/>
        <w:numPr>
          <w:ilvl w:val="0"/>
          <w:numId w:val="4"/>
        </w:numPr>
      </w:pPr>
      <w:r>
        <w:rPr>
          <w:rFonts w:ascii="Verdana" w:cs="Arial" w:hAnsi="Verdana"/>
          <w:bCs/>
        </w:rPr>
        <w:t>Refreshing of UAT/DEV databases using Hot/Cold/Export</w:t>
      </w:r>
      <w:r>
        <w:rPr>
          <w:rFonts w:ascii="Verdana" w:cs="Arial" w:hAnsi="Verdana"/>
        </w:rPr>
        <w:t>.</w:t>
      </w:r>
    </w:p>
    <w:p>
      <w:pPr>
        <w:pStyle w:val="style0"/>
        <w:numPr>
          <w:ilvl w:val="0"/>
          <w:numId w:val="4"/>
        </w:numPr>
      </w:pPr>
      <w:r>
        <w:rPr>
          <w:rFonts w:ascii="Verdana" w:cs="Arial" w:hAnsi="Verdana"/>
          <w:lang w:val="en-GB"/>
        </w:rPr>
        <w:t xml:space="preserve">Fixed up the problem of UNDO, RBS and poor performance of the database. Highly distributed transaction environment. Most of the application are integrated with each other by using the DB Links or Snapshot environment. </w:t>
      </w:r>
    </w:p>
    <w:p>
      <w:pPr>
        <w:pStyle w:val="style0"/>
        <w:numPr>
          <w:ilvl w:val="0"/>
          <w:numId w:val="4"/>
        </w:numPr>
      </w:pPr>
      <w:r>
        <w:rPr>
          <w:rFonts w:ascii="Verdana" w:cs="Arial" w:hAnsi="Verdana"/>
          <w:lang w:val="en-GB"/>
        </w:rPr>
        <w:t xml:space="preserve">Configured crontab jobs to monitor database like tablespace free size, disk balancing report, table and their partition size, schema object analyze, database hit ratio and memory used by each session, user privileges, init.ora listener.ora tnsnames.ora and sqlnet.ora parameters report. </w:t>
      </w:r>
    </w:p>
    <w:p>
      <w:pPr>
        <w:pStyle w:val="style0"/>
        <w:numPr>
          <w:ilvl w:val="0"/>
          <w:numId w:val="4"/>
        </w:numPr>
      </w:pPr>
      <w:r>
        <w:rPr>
          <w:rFonts w:ascii="Verdana" w:cs="Arial" w:hAnsi="Verdana"/>
          <w:lang w:val="en-GB"/>
        </w:rPr>
        <w:t>Using backup methods RMAN, Hot Backup, Cold Backup, Logical Export, and Transport Tablespace. Did the restoration drill of databases Every month on regular interval of time. Test the RMAN backup of the databases every Week. Very frequent refresh of the test servers with the production server. Refreshing the database by using RMAN backup of the database or restore the hot backup of the production server.</w:t>
      </w:r>
    </w:p>
    <w:p>
      <w:pPr>
        <w:pStyle w:val="style0"/>
        <w:numPr>
          <w:ilvl w:val="0"/>
          <w:numId w:val="4"/>
        </w:numPr>
      </w:pPr>
      <w:r>
        <w:rPr>
          <w:rFonts w:ascii="Verdana" w:cs="Arial" w:hAnsi="Verdana"/>
          <w:lang w:val="en-GB"/>
        </w:rPr>
        <w:t xml:space="preserve">Daily backup checking. Backup is being taken of all production servers on daily basis. The crontab job has been configured to take daily backup. Online backup and export dump is being taken. I am responsible for data recovery in case of any kind of data lost. </w:t>
      </w:r>
    </w:p>
    <w:p>
      <w:pPr>
        <w:pStyle w:val="style0"/>
        <w:numPr>
          <w:ilvl w:val="0"/>
          <w:numId w:val="4"/>
        </w:numPr>
      </w:pPr>
      <w:r>
        <w:rPr>
          <w:rFonts w:ascii="Verdana" w:cs="Arial" w:hAnsi="Verdana"/>
          <w:lang w:val="en-GB"/>
        </w:rPr>
        <w:t xml:space="preserve">Daily servers mount point space checking. Checking of mount point space of all production servers on daily basis to make sure that oracle never go out of space. Archive destination space checking. </w:t>
      </w:r>
    </w:p>
    <w:p>
      <w:pPr>
        <w:pStyle w:val="style0"/>
        <w:numPr>
          <w:ilvl w:val="0"/>
          <w:numId w:val="4"/>
        </w:numPr>
      </w:pPr>
      <w:r>
        <w:rPr>
          <w:rFonts w:ascii="Verdana" w:cs="Arial" w:hAnsi="Verdana"/>
          <w:lang w:val="en-GB"/>
        </w:rPr>
        <w:t>Import and Export of user’s data across schemas and databases. Initially users were using import/export utility to transfer data from one database to another database.</w:t>
      </w:r>
    </w:p>
    <w:p>
      <w:pPr>
        <w:pStyle w:val="style0"/>
        <w:numPr>
          <w:ilvl w:val="0"/>
          <w:numId w:val="4"/>
        </w:numPr>
      </w:pPr>
      <w:r>
        <w:rPr>
          <w:rFonts w:ascii="Verdana" w:cs="Arial" w:hAnsi="Verdana"/>
          <w:lang w:val="en-GB"/>
        </w:rPr>
        <w:t xml:space="preserve"> </w:t>
      </w:r>
      <w:r>
        <w:rPr>
          <w:rFonts w:ascii="Verdana" w:cs="Arial" w:hAnsi="Verdana"/>
          <w:lang w:val="en-GB"/>
        </w:rPr>
        <w:t>I recommended database link. Using database link the data transfer rate is now much faster as compare to import/export</w:t>
      </w:r>
    </w:p>
    <w:p>
      <w:pPr>
        <w:pStyle w:val="style0"/>
        <w:ind w:hanging="0" w:left="720" w:right="0"/>
      </w:pPr>
      <w:r>
        <w:rPr/>
      </w:r>
    </w:p>
    <w:p>
      <w:pPr>
        <w:pStyle w:val="style0"/>
        <w:tabs>
          <w:tab w:leader="none" w:pos="720" w:val="left"/>
          <w:tab w:leader="none" w:pos="1710" w:val="left"/>
          <w:tab w:leader="none" w:pos="9090" w:val="left"/>
        </w:tabs>
        <w:ind w:hanging="0" w:left="0" w:right="-900"/>
      </w:pPr>
      <w:r>
        <w:rPr>
          <w:rFonts w:ascii="Verdana" w:cs="Arial" w:hAnsi="Verdana"/>
          <w:b/>
          <w:u w:val="single"/>
        </w:rPr>
        <w:t xml:space="preserve">Tuning/Optimization of queries for MIS databases.  </w:t>
      </w:r>
    </w:p>
    <w:p>
      <w:pPr>
        <w:pStyle w:val="style0"/>
        <w:tabs>
          <w:tab w:leader="none" w:pos="720" w:val="left"/>
          <w:tab w:leader="none" w:pos="1710" w:val="left"/>
          <w:tab w:leader="none" w:pos="9090" w:val="left"/>
        </w:tabs>
        <w:ind w:hanging="0" w:left="0" w:right="-900"/>
        <w:jc w:val="both"/>
      </w:pPr>
      <w:r>
        <w:rPr/>
      </w:r>
    </w:p>
    <w:p>
      <w:pPr>
        <w:pStyle w:val="style0"/>
        <w:numPr>
          <w:ilvl w:val="0"/>
          <w:numId w:val="6"/>
        </w:numPr>
        <w:tabs>
          <w:tab w:leader="none" w:pos="1129" w:val="left"/>
          <w:tab w:leader="none" w:pos="1538" w:val="left"/>
          <w:tab w:leader="none" w:pos="2528" w:val="left"/>
          <w:tab w:leader="none" w:pos="9908" w:val="left"/>
        </w:tabs>
        <w:ind w:hanging="0" w:left="409" w:right="-900"/>
        <w:jc w:val="both"/>
      </w:pPr>
      <w:r>
        <w:rPr>
          <w:rFonts w:ascii="Verdana" w:cs="Arial" w:hAnsi="Verdana"/>
        </w:rPr>
        <w:t xml:space="preserve">Daily database server health check, i.e. Tablespaces size, Datafiles' size, Disk size, Temporary             tablespace's usage and status, Rollback segment usage and status, Index usage and validity. </w:t>
      </w:r>
    </w:p>
    <w:p>
      <w:pPr>
        <w:pStyle w:val="style0"/>
        <w:numPr>
          <w:ilvl w:val="0"/>
          <w:numId w:val="6"/>
        </w:numPr>
        <w:tabs>
          <w:tab w:leader="none" w:pos="1143" w:val="left"/>
          <w:tab w:leader="none" w:pos="1566" w:val="left"/>
          <w:tab w:leader="none" w:pos="2556" w:val="left"/>
          <w:tab w:leader="none" w:pos="9936" w:val="left"/>
        </w:tabs>
        <w:ind w:hanging="0" w:left="423" w:right="-900"/>
        <w:jc w:val="both"/>
      </w:pPr>
      <w:r>
        <w:rPr>
          <w:rFonts w:ascii="Verdana" w:cs="Arial" w:hAnsi="Verdana"/>
        </w:rPr>
        <w:t>Design, implementation of Backup and recovery procedures. (Offline And Online Backup, Logical Backup).   Responsible for recovery in case of media or file corruption.</w:t>
      </w:r>
    </w:p>
    <w:p>
      <w:pPr>
        <w:pStyle w:val="style0"/>
        <w:numPr>
          <w:ilvl w:val="0"/>
          <w:numId w:val="6"/>
        </w:numPr>
        <w:tabs>
          <w:tab w:leader="none" w:pos="1156" w:val="left"/>
          <w:tab w:leader="none" w:pos="1592" w:val="left"/>
          <w:tab w:leader="none" w:pos="2582" w:val="left"/>
          <w:tab w:leader="none" w:pos="9962" w:val="left"/>
        </w:tabs>
        <w:ind w:hanging="0" w:left="436" w:right="-900"/>
        <w:jc w:val="both"/>
      </w:pPr>
      <w:r>
        <w:rPr>
          <w:rFonts w:ascii="Verdana" w:cs="Arial" w:hAnsi="Verdana"/>
        </w:rPr>
        <w:t xml:space="preserve">Daily monitoring of ALERT log &amp; Trace files of the database. Monitoring of Dynamic Performance Views (V$) for best database performance. </w:t>
      </w:r>
    </w:p>
    <w:p>
      <w:pPr>
        <w:pStyle w:val="style0"/>
        <w:numPr>
          <w:ilvl w:val="0"/>
          <w:numId w:val="6"/>
        </w:numPr>
        <w:tabs>
          <w:tab w:leader="none" w:pos="1170" w:val="left"/>
          <w:tab w:leader="none" w:pos="1620" w:val="left"/>
          <w:tab w:leader="none" w:pos="2610" w:val="left"/>
          <w:tab w:leader="none" w:pos="9990" w:val="left"/>
        </w:tabs>
        <w:ind w:hanging="0" w:left="450" w:right="-900"/>
        <w:jc w:val="both"/>
      </w:pPr>
      <w:r>
        <w:rPr>
          <w:rFonts w:ascii="Verdana" w:cs="Arial" w:hAnsi="Verdana"/>
        </w:rPr>
        <w:t>Ensuring high databases availability and low down time</w:t>
      </w:r>
    </w:p>
    <w:p>
      <w:pPr>
        <w:pStyle w:val="style0"/>
        <w:tabs>
          <w:tab w:leader="none" w:pos="1440" w:val="left"/>
          <w:tab w:leader="none" w:pos="2160" w:val="left"/>
          <w:tab w:leader="none" w:pos="2880" w:val="left"/>
          <w:tab w:leader="none" w:pos="4590" w:val="left"/>
          <w:tab w:leader="none" w:pos="11970" w:val="left"/>
        </w:tabs>
        <w:ind w:hanging="0" w:left="720" w:right="-900"/>
      </w:pPr>
      <w:r>
        <w:rPr/>
      </w:r>
    </w:p>
    <w:p>
      <w:pPr>
        <w:pStyle w:val="style1"/>
        <w:numPr>
          <w:ilvl w:val="0"/>
          <w:numId w:val="2"/>
        </w:numPr>
      </w:pPr>
      <w:r>
        <w:rPr>
          <w:rFonts w:ascii="Verdana" w:hAnsi="Verdana"/>
          <w:b/>
          <w:color w:val="000000"/>
          <w:sz w:val="20"/>
          <w:szCs w:val="20"/>
          <w:shd w:fill="C0C0C0" w:val="clear"/>
        </w:rPr>
        <w:t>Achivements</w:t>
      </w:r>
      <w:r>
        <w:rPr>
          <w:rFonts w:ascii="Verdana" w:hAnsi="Verdana"/>
          <w:b/>
          <w:color w:val="C0C0C0"/>
          <w:sz w:val="20"/>
          <w:szCs w:val="20"/>
          <w:shd w:fill="C0C0C0" w:val="clear"/>
        </w:rPr>
        <w:t>_________________________________________________________</w:t>
      </w:r>
    </w:p>
    <w:p>
      <w:pPr>
        <w:pStyle w:val="style0"/>
      </w:pPr>
      <w:r>
        <w:rPr/>
      </w:r>
    </w:p>
    <w:p>
      <w:pPr>
        <w:pStyle w:val="style0"/>
        <w:numPr>
          <w:ilvl w:val="0"/>
          <w:numId w:val="7"/>
        </w:numPr>
      </w:pPr>
      <w:r>
        <w:rPr>
          <w:rFonts w:ascii="Verdana" w:cs="Arial" w:hAnsi="Verdana"/>
        </w:rPr>
        <w:t>Up gradation of a critical database from 9.2.0.3 to 11g</w:t>
      </w:r>
    </w:p>
    <w:p>
      <w:pPr>
        <w:pStyle w:val="style0"/>
        <w:numPr>
          <w:ilvl w:val="0"/>
          <w:numId w:val="7"/>
        </w:numPr>
      </w:pPr>
      <w:r>
        <w:rPr>
          <w:rFonts w:ascii="Verdana" w:cs="Arial" w:hAnsi="Verdana"/>
        </w:rPr>
        <w:t>Reorganization of all Critical production databases to reclaim space.</w:t>
      </w:r>
    </w:p>
    <w:p>
      <w:pPr>
        <w:pStyle w:val="style0"/>
        <w:numPr>
          <w:ilvl w:val="0"/>
          <w:numId w:val="7"/>
        </w:numPr>
      </w:pPr>
      <w:r>
        <w:rPr>
          <w:rFonts w:ascii="Verdana" w:cs="Arial" w:hAnsi="Verdana"/>
        </w:rPr>
        <w:t>Took the responsibility of the On-call for the team within 3 months of joining the team.</w:t>
      </w:r>
    </w:p>
    <w:p>
      <w:pPr>
        <w:pStyle w:val="style0"/>
        <w:numPr>
          <w:ilvl w:val="0"/>
          <w:numId w:val="7"/>
        </w:numPr>
      </w:pPr>
      <w:r>
        <w:rPr>
          <w:rFonts w:ascii="Verdana" w:cs="Arial" w:hAnsi="Verdana"/>
        </w:rPr>
        <w:t>Working on SQL Server 2008,2005 and 2000.</w:t>
      </w:r>
    </w:p>
    <w:p>
      <w:pPr>
        <w:pStyle w:val="style0"/>
        <w:ind w:hanging="0" w:left="360" w:right="0"/>
      </w:pPr>
      <w:r>
        <w:rPr/>
      </w:r>
    </w:p>
    <w:p>
      <w:pPr>
        <w:pStyle w:val="style0"/>
      </w:pPr>
      <w:r>
        <w:rPr/>
      </w:r>
    </w:p>
    <w:p>
      <w:pPr>
        <w:pStyle w:val="style0"/>
      </w:pPr>
      <w:r>
        <w:rPr>
          <w:rFonts w:ascii="Verdana" w:hAnsi="Verdana"/>
          <w:b/>
        </w:rPr>
        <w:t>WIPRO LTD.                                                                                 (August 2006 to July 2007)</w:t>
      </w:r>
    </w:p>
    <w:p>
      <w:pPr>
        <w:pStyle w:val="style0"/>
        <w:tabs>
          <w:tab w:leader="none" w:pos="720" w:val="left"/>
          <w:tab w:leader="none" w:pos="3765" w:val="left"/>
        </w:tabs>
      </w:pPr>
      <w:r>
        <w:rPr>
          <w:rFonts w:ascii="Verdana" w:hAnsi="Verdana"/>
          <w:b/>
        </w:rPr>
        <w:t>Project: VERIZON</w:t>
        <w:tab/>
      </w:r>
    </w:p>
    <w:p>
      <w:pPr>
        <w:pStyle w:val="style0"/>
      </w:pPr>
      <w:r>
        <w:rPr>
          <w:rFonts w:ascii="Verdana" w:hAnsi="Verdana"/>
          <w:b/>
        </w:rPr>
        <w:t xml:space="preserve">Role: Technical Engineer </w:t>
      </w:r>
    </w:p>
    <w:p>
      <w:pPr>
        <w:pStyle w:val="style0"/>
      </w:pPr>
      <w:r>
        <w:rPr>
          <w:b/>
          <w:sz w:val="22"/>
        </w:rPr>
        <w:t>Environments: Remedy Tool, Whiteboard,NXTT, Ms Word, MS Excel</w:t>
      </w:r>
    </w:p>
    <w:p>
      <w:pPr>
        <w:pStyle w:val="style0"/>
      </w:pPr>
      <w:r>
        <w:rPr/>
      </w:r>
    </w:p>
    <w:p>
      <w:pPr>
        <w:pStyle w:val="style0"/>
      </w:pPr>
      <w:r>
        <w:rPr>
          <w:rFonts w:ascii="Verdana" w:hAnsi="Verdana"/>
          <w:color w:val="000000"/>
        </w:rPr>
        <w:t xml:space="preserve">Verizon is one of the largest Internet Service Provider in United States. </w:t>
      </w:r>
    </w:p>
    <w:p>
      <w:pPr>
        <w:pStyle w:val="style0"/>
      </w:pPr>
      <w:r>
        <w:rPr/>
      </w:r>
    </w:p>
    <w:p>
      <w:pPr>
        <w:pStyle w:val="style0"/>
        <w:ind w:hanging="0" w:left="0" w:right="54"/>
      </w:pPr>
      <w:r>
        <w:rPr>
          <w:rFonts w:ascii="Verdana" w:hAnsi="Verdana"/>
        </w:rPr>
        <w:t>Worked as Technical Engineer for a process “Verizon”.  Complete troubleshooting care was given to customers escalations based in U.S.A having problems with their DSL connection.</w:t>
      </w:r>
    </w:p>
    <w:p>
      <w:pPr>
        <w:pStyle w:val="style0"/>
        <w:ind w:hanging="0" w:left="0" w:right="54"/>
      </w:pPr>
      <w:r>
        <w:rPr/>
      </w:r>
    </w:p>
    <w:p>
      <w:pPr>
        <w:pStyle w:val="style48"/>
      </w:pPr>
      <w:r>
        <w:rPr/>
      </w:r>
    </w:p>
    <w:p>
      <w:pPr>
        <w:pStyle w:val="style48"/>
      </w:pPr>
      <w:r>
        <w:rPr/>
      </w:r>
    </w:p>
    <w:p>
      <w:pPr>
        <w:pStyle w:val="style48"/>
      </w:pPr>
      <w:r>
        <w:rPr/>
      </w:r>
    </w:p>
    <w:p>
      <w:pPr>
        <w:pStyle w:val="style1"/>
        <w:numPr>
          <w:ilvl w:val="0"/>
          <w:numId w:val="2"/>
        </w:numPr>
      </w:pPr>
      <w:r>
        <w:rPr>
          <w:rFonts w:ascii="Verdana" w:hAnsi="Verdana"/>
          <w:b/>
          <w:color w:val="000000"/>
          <w:sz w:val="20"/>
          <w:szCs w:val="20"/>
          <w:shd w:fill="C0C0C0" w:val="clear"/>
        </w:rPr>
        <w:t>Hobbies and Interests</w:t>
      </w:r>
      <w:r>
        <w:rPr>
          <w:rFonts w:ascii="Verdana" w:hAnsi="Verdana"/>
          <w:b/>
          <w:color w:val="C0C0C0"/>
          <w:sz w:val="20"/>
          <w:szCs w:val="20"/>
          <w:shd w:fill="C0C0C0" w:val="clear"/>
        </w:rPr>
        <w:t>___________________________________________________</w:t>
      </w:r>
    </w:p>
    <w:p>
      <w:pPr>
        <w:pStyle w:val="style0"/>
        <w:jc w:val="both"/>
      </w:pPr>
      <w:r>
        <w:rPr/>
      </w:r>
    </w:p>
    <w:p>
      <w:pPr>
        <w:pStyle w:val="style0"/>
        <w:numPr>
          <w:ilvl w:val="0"/>
          <w:numId w:val="8"/>
        </w:numPr>
        <w:jc w:val="both"/>
      </w:pPr>
      <w:r>
        <w:rPr>
          <w:rFonts w:ascii="Verdana" w:hAnsi="Verdana"/>
          <w:color w:val="000000"/>
        </w:rPr>
        <w:t>Traveling and Photography.</w:t>
      </w:r>
    </w:p>
    <w:p>
      <w:pPr>
        <w:pStyle w:val="style0"/>
        <w:numPr>
          <w:ilvl w:val="0"/>
          <w:numId w:val="8"/>
        </w:numPr>
        <w:ind w:hanging="0" w:left="355" w:right="54"/>
        <w:jc w:val="both"/>
      </w:pPr>
      <w:r>
        <w:rPr>
          <w:rFonts w:ascii="Verdana" w:hAnsi="Verdana"/>
          <w:color w:val="000000"/>
        </w:rPr>
        <w:t>Excellent communication skills, Team Player and a quick learner.</w:t>
      </w:r>
    </w:p>
    <w:p>
      <w:pPr>
        <w:pStyle w:val="style0"/>
        <w:ind w:hanging="0" w:left="360" w:right="54"/>
        <w:jc w:val="both"/>
      </w:pPr>
      <w:r>
        <w:rPr/>
      </w:r>
    </w:p>
    <w:p>
      <w:pPr>
        <w:pStyle w:val="style0"/>
        <w:jc w:val="both"/>
      </w:pPr>
      <w:r>
        <w:rPr/>
      </w:r>
    </w:p>
    <w:p>
      <w:pPr>
        <w:pStyle w:val="style0"/>
      </w:pPr>
      <w:r>
        <w:rPr/>
      </w:r>
    </w:p>
    <w:p>
      <w:pPr>
        <w:pStyle w:val="style0"/>
      </w:pPr>
      <w:r>
        <w:rPr/>
      </w:r>
    </w:p>
    <w:p>
      <w:pPr>
        <w:pStyle w:val="style0"/>
      </w:pPr>
      <w:r>
        <w:rPr/>
      </w:r>
    </w:p>
    <w:p>
      <w:pPr>
        <w:pStyle w:val="style0"/>
      </w:pPr>
      <w:r>
        <w:rPr/>
        <w:t xml:space="preserve">     </w:t>
      </w:r>
      <w:r>
        <w:rPr/>
        <w:tab/>
        <w:tab/>
        <w:tab/>
        <w:tab/>
        <w:tab/>
        <w:tab/>
        <w:tab/>
        <w:tab/>
        <w:tab/>
        <w:tab/>
        <w:t xml:space="preserve">    </w:t>
      </w:r>
      <w:r>
        <w:rPr>
          <w:rFonts w:ascii="Verdana" w:hAnsi="Verdana"/>
          <w:b/>
        </w:rPr>
        <w:tab/>
      </w:r>
    </w:p>
    <w:sectPr>
      <w:type w:val="nextPage"/>
      <w:pgSz w:h="15840" w:w="12240"/>
      <w:pgMar w:bottom="1170" w:footer="0" w:gutter="0" w:header="0" w:left="1080" w:right="1080" w:top="1224"/>
      <w:pgNumType w:fmt="decimal"/>
      <w:formProt w:val="false"/>
      <w:textDirection w:val="lrTb"/>
      <w:docGrid w:charSpace="32768"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Symbol">
    <w:charset w:val="02"/>
    <w:family w:val="auto"/>
    <w:pitch w:val="variable"/>
  </w:font>
  <w:font w:name="Courier New">
    <w:charset w:val="80"/>
    <w:family w:val="modern"/>
    <w:pitch w:val="fixed"/>
  </w:font>
  <w:font w:name="Wingdings">
    <w:charset w:val="02"/>
    <w:family w:val="auto"/>
    <w:pitch w:val="default"/>
  </w:font>
</w:fonts>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abstractNum w:abstractNumId="3">
    <w:lvl w:ilvl="0">
      <w:start w:val="1"/>
      <w:numFmt w:val="decimal"/>
      <w:lvlText w:val="%1*"/>
      <w:lvlJc w:val="left"/>
      <w:pPr>
        <w:ind w:hanging="245" w:left="245"/>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abstractNum w:abstractNumId="4">
    <w:lvl w:ilvl="0">
      <w:start w:val="1"/>
      <w:numFmt w:val="bullet"/>
      <w:lvlText w:val=""/>
      <w:lvlJc w:val="left"/>
      <w:pPr>
        <w:tabs>
          <w:tab w:pos="720" w:val="num"/>
        </w:tabs>
        <w:ind w:hanging="360" w:left="720"/>
      </w:pPr>
      <w:rPr>
        <w:rFonts w:ascii="Symbol" w:cs="Symbol" w:hAnsi="Symbol" w:hint="default"/>
      </w:rPr>
    </w:lvl>
    <w:lvl w:ilvl="1">
      <w:start w:val="1"/>
      <w:numFmt w:val="bullet"/>
      <w:lvlText w:val="o"/>
      <w:lvlJc w:val="left"/>
      <w:pPr>
        <w:tabs>
          <w:tab w:pos="1440" w:val="num"/>
        </w:tabs>
        <w:ind w:hanging="360" w:left="1440"/>
      </w:pPr>
      <w:rPr>
        <w:rFonts w:ascii="Courier New" w:cs="Courier New" w:hAnsi="Courier New" w:hint="default"/>
      </w:rPr>
    </w:lvl>
    <w:lvl w:ilvl="2">
      <w:start w:val="1"/>
      <w:numFmt w:val="bullet"/>
      <w:lvlText w:val=""/>
      <w:lvlJc w:val="left"/>
      <w:pPr>
        <w:tabs>
          <w:tab w:pos="2160" w:val="num"/>
        </w:tabs>
        <w:ind w:hanging="360" w:left="2160"/>
      </w:pPr>
      <w:rPr>
        <w:rFonts w:ascii="Wingdings" w:cs="Wingdings" w:hAnsi="Wingdings" w:hint="default"/>
      </w:rPr>
    </w:lvl>
    <w:lvl w:ilvl="3">
      <w:start w:val="1"/>
      <w:numFmt w:val="bullet"/>
      <w:lvlText w:val=""/>
      <w:lvlJc w:val="left"/>
      <w:pPr>
        <w:tabs>
          <w:tab w:pos="2880" w:val="num"/>
        </w:tabs>
        <w:ind w:hanging="360" w:left="2880"/>
      </w:pPr>
      <w:rPr>
        <w:rFonts w:ascii="Symbol" w:cs="Symbol" w:hAnsi="Symbol" w:hint="default"/>
      </w:rPr>
    </w:lvl>
    <w:lvl w:ilvl="4">
      <w:start w:val="1"/>
      <w:numFmt w:val="bullet"/>
      <w:lvlText w:val="o"/>
      <w:lvlJc w:val="left"/>
      <w:pPr>
        <w:tabs>
          <w:tab w:pos="3600" w:val="num"/>
        </w:tabs>
        <w:ind w:hanging="360" w:left="3600"/>
      </w:pPr>
      <w:rPr>
        <w:rFonts w:ascii="Courier New" w:cs="Courier New" w:hAnsi="Courier New" w:hint="default"/>
      </w:rPr>
    </w:lvl>
    <w:lvl w:ilvl="5">
      <w:start w:val="1"/>
      <w:numFmt w:val="bullet"/>
      <w:lvlText w:val=""/>
      <w:lvlJc w:val="left"/>
      <w:pPr>
        <w:tabs>
          <w:tab w:pos="4320" w:val="num"/>
        </w:tabs>
        <w:ind w:hanging="360" w:left="4320"/>
      </w:pPr>
      <w:rPr>
        <w:rFonts w:ascii="Wingdings" w:cs="Wingdings" w:hAnsi="Wingdings" w:hint="default"/>
      </w:rPr>
    </w:lvl>
    <w:lvl w:ilvl="6">
      <w:start w:val="1"/>
      <w:numFmt w:val="bullet"/>
      <w:lvlText w:val=""/>
      <w:lvlJc w:val="left"/>
      <w:pPr>
        <w:tabs>
          <w:tab w:pos="5040" w:val="num"/>
        </w:tabs>
        <w:ind w:hanging="360" w:left="5040"/>
      </w:pPr>
      <w:rPr>
        <w:rFonts w:ascii="Symbol" w:cs="Symbol" w:hAnsi="Symbol" w:hint="default"/>
      </w:rPr>
    </w:lvl>
    <w:lvl w:ilvl="7">
      <w:start w:val="1"/>
      <w:numFmt w:val="bullet"/>
      <w:lvlText w:val="o"/>
      <w:lvlJc w:val="left"/>
      <w:pPr>
        <w:tabs>
          <w:tab w:pos="5760" w:val="num"/>
        </w:tabs>
        <w:ind w:hanging="360" w:left="5760"/>
      </w:pPr>
      <w:rPr>
        <w:rFonts w:ascii="Courier New" w:cs="Courier New" w:hAnsi="Courier New" w:hint="default"/>
      </w:rPr>
    </w:lvl>
    <w:lvl w:ilvl="8">
      <w:start w:val="1"/>
      <w:numFmt w:val="bullet"/>
      <w:lvlText w:val=""/>
      <w:lvlJc w:val="left"/>
      <w:pPr>
        <w:tabs>
          <w:tab w:pos="6480" w:val="num"/>
        </w:tabs>
        <w:ind w:hanging="360" w:left="6480"/>
      </w:pPr>
      <w:rPr>
        <w:rFonts w:ascii="Wingdings" w:cs="Wingdings" w:hAnsi="Wingdings" w:hint="default"/>
      </w:rPr>
    </w:lvl>
  </w:abstractNum>
  <w:abstractNum w:abstractNumId="5">
    <w:lvl w:ilvl="0">
      <w:start w:val="1"/>
      <w:numFmt w:val="bullet"/>
      <w:lvlText w:val=""/>
      <w:lvlJc w:val="left"/>
      <w:pPr>
        <w:tabs>
          <w:tab w:pos="720" w:val="num"/>
        </w:tabs>
        <w:ind w:hanging="360" w:left="720"/>
      </w:pPr>
      <w:rPr>
        <w:rFonts w:ascii="Wingdings" w:cs="Wingdings" w:hAnsi="Wingdings" w:hint="default"/>
      </w:rPr>
    </w:lvl>
    <w:lvl w:ilvl="1">
      <w:start w:val="1"/>
      <w:numFmt w:val="bullet"/>
      <w:lvlText w:val="o"/>
      <w:lvlJc w:val="left"/>
      <w:pPr>
        <w:tabs>
          <w:tab w:pos="1440" w:val="num"/>
        </w:tabs>
        <w:ind w:hanging="360" w:left="1440"/>
      </w:pPr>
      <w:rPr>
        <w:rFonts w:ascii="Courier New" w:cs="Courier New" w:hAnsi="Courier New" w:hint="default"/>
      </w:rPr>
    </w:lvl>
    <w:lvl w:ilvl="2">
      <w:start w:val="1"/>
      <w:numFmt w:val="bullet"/>
      <w:lvlText w:val=""/>
      <w:lvlJc w:val="left"/>
      <w:pPr>
        <w:tabs>
          <w:tab w:pos="2160" w:val="num"/>
        </w:tabs>
        <w:ind w:hanging="360" w:left="2160"/>
      </w:pPr>
      <w:rPr>
        <w:rFonts w:ascii="Wingdings" w:cs="Wingdings" w:hAnsi="Wingdings" w:hint="default"/>
      </w:rPr>
    </w:lvl>
    <w:lvl w:ilvl="3">
      <w:start w:val="1"/>
      <w:numFmt w:val="bullet"/>
      <w:lvlText w:val=""/>
      <w:lvlJc w:val="left"/>
      <w:pPr>
        <w:tabs>
          <w:tab w:pos="2880" w:val="num"/>
        </w:tabs>
        <w:ind w:hanging="360" w:left="2880"/>
      </w:pPr>
      <w:rPr>
        <w:rFonts w:ascii="Symbol" w:cs="Symbol" w:hAnsi="Symbol" w:hint="default"/>
      </w:rPr>
    </w:lvl>
    <w:lvl w:ilvl="4">
      <w:start w:val="1"/>
      <w:numFmt w:val="bullet"/>
      <w:lvlText w:val="o"/>
      <w:lvlJc w:val="left"/>
      <w:pPr>
        <w:tabs>
          <w:tab w:pos="3600" w:val="num"/>
        </w:tabs>
        <w:ind w:hanging="360" w:left="3600"/>
      </w:pPr>
      <w:rPr>
        <w:rFonts w:ascii="Courier New" w:cs="Courier New" w:hAnsi="Courier New" w:hint="default"/>
      </w:rPr>
    </w:lvl>
    <w:lvl w:ilvl="5">
      <w:start w:val="1"/>
      <w:numFmt w:val="bullet"/>
      <w:lvlText w:val=""/>
      <w:lvlJc w:val="left"/>
      <w:pPr>
        <w:tabs>
          <w:tab w:pos="4320" w:val="num"/>
        </w:tabs>
        <w:ind w:hanging="360" w:left="4320"/>
      </w:pPr>
      <w:rPr>
        <w:rFonts w:ascii="Wingdings" w:cs="Wingdings" w:hAnsi="Wingdings" w:hint="default"/>
      </w:rPr>
    </w:lvl>
    <w:lvl w:ilvl="6">
      <w:start w:val="1"/>
      <w:numFmt w:val="bullet"/>
      <w:lvlText w:val=""/>
      <w:lvlJc w:val="left"/>
      <w:pPr>
        <w:tabs>
          <w:tab w:pos="5040" w:val="num"/>
        </w:tabs>
        <w:ind w:hanging="360" w:left="5040"/>
      </w:pPr>
      <w:rPr>
        <w:rFonts w:ascii="Symbol" w:cs="Symbol" w:hAnsi="Symbol" w:hint="default"/>
      </w:rPr>
    </w:lvl>
    <w:lvl w:ilvl="7">
      <w:start w:val="1"/>
      <w:numFmt w:val="bullet"/>
      <w:lvlText w:val="o"/>
      <w:lvlJc w:val="left"/>
      <w:pPr>
        <w:tabs>
          <w:tab w:pos="5760" w:val="num"/>
        </w:tabs>
        <w:ind w:hanging="360" w:left="5760"/>
      </w:pPr>
      <w:rPr>
        <w:rFonts w:ascii="Courier New" w:cs="Courier New" w:hAnsi="Courier New" w:hint="default"/>
      </w:rPr>
    </w:lvl>
    <w:lvl w:ilvl="8">
      <w:start w:val="1"/>
      <w:numFmt w:val="bullet"/>
      <w:lvlText w:val=""/>
      <w:lvlJc w:val="left"/>
      <w:pPr>
        <w:tabs>
          <w:tab w:pos="6480" w:val="num"/>
        </w:tabs>
        <w:ind w:hanging="360" w:left="6480"/>
      </w:pPr>
      <w:rPr>
        <w:rFonts w:ascii="Wingdings" w:cs="Wingdings" w:hAnsi="Wingdings" w:hint="default"/>
      </w:rPr>
    </w:lvl>
  </w:abstractNum>
  <w:abstractNum w:abstractNumId="6">
    <w:lvl w:ilvl="0">
      <w:start w:val="1"/>
      <w:numFmt w:val="bullet"/>
      <w:lvlText w:val=""/>
      <w:lvlJc w:val="left"/>
      <w:pPr>
        <w:tabs>
          <w:tab w:pos="720" w:val="num"/>
        </w:tabs>
        <w:ind w:hanging="360" w:left="720"/>
      </w:pPr>
      <w:rPr>
        <w:rFonts w:ascii="Symbol" w:cs="Symbol" w:hAnsi="Symbol" w:hint="default"/>
      </w:rPr>
    </w:lvl>
    <w:lvl w:ilvl="1">
      <w:start w:val="1"/>
      <w:numFmt w:val="bullet"/>
      <w:lvlText w:val="o"/>
      <w:lvlJc w:val="left"/>
      <w:pPr>
        <w:tabs>
          <w:tab w:pos="1440" w:val="num"/>
        </w:tabs>
        <w:ind w:hanging="360" w:left="1440"/>
      </w:pPr>
      <w:rPr>
        <w:rFonts w:ascii="Courier New" w:cs="Courier New" w:hAnsi="Courier New" w:hint="default"/>
      </w:rPr>
    </w:lvl>
    <w:lvl w:ilvl="2">
      <w:start w:val="1"/>
      <w:numFmt w:val="bullet"/>
      <w:lvlText w:val=""/>
      <w:lvlJc w:val="left"/>
      <w:pPr>
        <w:tabs>
          <w:tab w:pos="2160" w:val="num"/>
        </w:tabs>
        <w:ind w:hanging="360" w:left="2160"/>
      </w:pPr>
      <w:rPr>
        <w:rFonts w:ascii="Wingdings" w:cs="Wingdings" w:hAnsi="Wingdings" w:hint="default"/>
      </w:rPr>
    </w:lvl>
    <w:lvl w:ilvl="3">
      <w:start w:val="1"/>
      <w:numFmt w:val="bullet"/>
      <w:lvlText w:val=""/>
      <w:lvlJc w:val="left"/>
      <w:pPr>
        <w:tabs>
          <w:tab w:pos="2880" w:val="num"/>
        </w:tabs>
        <w:ind w:hanging="360" w:left="2880"/>
      </w:pPr>
      <w:rPr>
        <w:rFonts w:ascii="Symbol" w:cs="Symbol" w:hAnsi="Symbol" w:hint="default"/>
      </w:rPr>
    </w:lvl>
    <w:lvl w:ilvl="4">
      <w:start w:val="1"/>
      <w:numFmt w:val="bullet"/>
      <w:lvlText w:val="o"/>
      <w:lvlJc w:val="left"/>
      <w:pPr>
        <w:tabs>
          <w:tab w:pos="3600" w:val="num"/>
        </w:tabs>
        <w:ind w:hanging="360" w:left="3600"/>
      </w:pPr>
      <w:rPr>
        <w:rFonts w:ascii="Courier New" w:cs="Courier New" w:hAnsi="Courier New" w:hint="default"/>
      </w:rPr>
    </w:lvl>
    <w:lvl w:ilvl="5">
      <w:start w:val="1"/>
      <w:numFmt w:val="bullet"/>
      <w:lvlText w:val=""/>
      <w:lvlJc w:val="left"/>
      <w:pPr>
        <w:tabs>
          <w:tab w:pos="4320" w:val="num"/>
        </w:tabs>
        <w:ind w:hanging="360" w:left="4320"/>
      </w:pPr>
      <w:rPr>
        <w:rFonts w:ascii="Wingdings" w:cs="Wingdings" w:hAnsi="Wingdings" w:hint="default"/>
      </w:rPr>
    </w:lvl>
    <w:lvl w:ilvl="6">
      <w:start w:val="1"/>
      <w:numFmt w:val="bullet"/>
      <w:lvlText w:val=""/>
      <w:lvlJc w:val="left"/>
      <w:pPr>
        <w:tabs>
          <w:tab w:pos="5040" w:val="num"/>
        </w:tabs>
        <w:ind w:hanging="360" w:left="5040"/>
      </w:pPr>
      <w:rPr>
        <w:rFonts w:ascii="Symbol" w:cs="Symbol" w:hAnsi="Symbol" w:hint="default"/>
      </w:rPr>
    </w:lvl>
    <w:lvl w:ilvl="7">
      <w:start w:val="1"/>
      <w:numFmt w:val="bullet"/>
      <w:lvlText w:val="o"/>
      <w:lvlJc w:val="left"/>
      <w:pPr>
        <w:tabs>
          <w:tab w:pos="5760" w:val="num"/>
        </w:tabs>
        <w:ind w:hanging="360" w:left="5760"/>
      </w:pPr>
      <w:rPr>
        <w:rFonts w:ascii="Courier New" w:cs="Courier New" w:hAnsi="Courier New" w:hint="default"/>
      </w:rPr>
    </w:lvl>
    <w:lvl w:ilvl="8">
      <w:start w:val="1"/>
      <w:numFmt w:val="bullet"/>
      <w:lvlText w:val=""/>
      <w:lvlJc w:val="left"/>
      <w:pPr>
        <w:tabs>
          <w:tab w:pos="6480" w:val="num"/>
        </w:tabs>
        <w:ind w:hanging="360" w:left="6480"/>
      </w:pPr>
      <w:rPr>
        <w:rFonts w:ascii="Wingdings" w:cs="Wingdings" w:hAnsi="Wingdings" w:hint="default"/>
      </w:rPr>
    </w:lvl>
  </w:abstractNum>
  <w:abstractNum w:abstractNumId="7">
    <w:lvl w:ilvl="0">
      <w:start w:val="1"/>
      <w:numFmt w:val="bullet"/>
      <w:lvlText w:val=""/>
      <w:lvlJc w:val="left"/>
      <w:pPr>
        <w:tabs>
          <w:tab w:pos="720" w:val="num"/>
        </w:tabs>
        <w:ind w:hanging="360" w:left="720"/>
      </w:pPr>
      <w:rPr>
        <w:rFonts w:ascii="Symbol" w:cs="Symbol" w:hAnsi="Symbol" w:hint="default"/>
      </w:rPr>
    </w:lvl>
    <w:lvl w:ilvl="1">
      <w:start w:val="1"/>
      <w:numFmt w:val="bullet"/>
      <w:lvlText w:val="o"/>
      <w:lvlJc w:val="left"/>
      <w:pPr>
        <w:tabs>
          <w:tab w:pos="1440" w:val="num"/>
        </w:tabs>
        <w:ind w:hanging="360" w:left="1440"/>
      </w:pPr>
      <w:rPr>
        <w:rFonts w:ascii="Courier New" w:cs="Courier New" w:hAnsi="Courier New" w:hint="default"/>
      </w:rPr>
    </w:lvl>
    <w:lvl w:ilvl="2">
      <w:start w:val="1"/>
      <w:numFmt w:val="bullet"/>
      <w:lvlText w:val=""/>
      <w:lvlJc w:val="left"/>
      <w:pPr>
        <w:tabs>
          <w:tab w:pos="2160" w:val="num"/>
        </w:tabs>
        <w:ind w:hanging="360" w:left="2160"/>
      </w:pPr>
      <w:rPr>
        <w:rFonts w:ascii="Wingdings" w:cs="Wingdings" w:hAnsi="Wingdings" w:hint="default"/>
      </w:rPr>
    </w:lvl>
    <w:lvl w:ilvl="3">
      <w:start w:val="1"/>
      <w:numFmt w:val="bullet"/>
      <w:lvlText w:val=""/>
      <w:lvlJc w:val="left"/>
      <w:pPr>
        <w:tabs>
          <w:tab w:pos="2880" w:val="num"/>
        </w:tabs>
        <w:ind w:hanging="360" w:left="2880"/>
      </w:pPr>
      <w:rPr>
        <w:rFonts w:ascii="Symbol" w:cs="Symbol" w:hAnsi="Symbol" w:hint="default"/>
      </w:rPr>
    </w:lvl>
    <w:lvl w:ilvl="4">
      <w:start w:val="1"/>
      <w:numFmt w:val="bullet"/>
      <w:lvlText w:val="o"/>
      <w:lvlJc w:val="left"/>
      <w:pPr>
        <w:tabs>
          <w:tab w:pos="3600" w:val="num"/>
        </w:tabs>
        <w:ind w:hanging="360" w:left="3600"/>
      </w:pPr>
      <w:rPr>
        <w:rFonts w:ascii="Courier New" w:cs="Courier New" w:hAnsi="Courier New" w:hint="default"/>
      </w:rPr>
    </w:lvl>
    <w:lvl w:ilvl="5">
      <w:start w:val="1"/>
      <w:numFmt w:val="bullet"/>
      <w:lvlText w:val=""/>
      <w:lvlJc w:val="left"/>
      <w:pPr>
        <w:tabs>
          <w:tab w:pos="4320" w:val="num"/>
        </w:tabs>
        <w:ind w:hanging="360" w:left="4320"/>
      </w:pPr>
      <w:rPr>
        <w:rFonts w:ascii="Wingdings" w:cs="Wingdings" w:hAnsi="Wingdings" w:hint="default"/>
      </w:rPr>
    </w:lvl>
    <w:lvl w:ilvl="6">
      <w:start w:val="1"/>
      <w:numFmt w:val="bullet"/>
      <w:lvlText w:val=""/>
      <w:lvlJc w:val="left"/>
      <w:pPr>
        <w:tabs>
          <w:tab w:pos="5040" w:val="num"/>
        </w:tabs>
        <w:ind w:hanging="360" w:left="5040"/>
      </w:pPr>
      <w:rPr>
        <w:rFonts w:ascii="Symbol" w:cs="Symbol" w:hAnsi="Symbol" w:hint="default"/>
      </w:rPr>
    </w:lvl>
    <w:lvl w:ilvl="7">
      <w:start w:val="1"/>
      <w:numFmt w:val="bullet"/>
      <w:lvlText w:val="o"/>
      <w:lvlJc w:val="left"/>
      <w:pPr>
        <w:tabs>
          <w:tab w:pos="5760" w:val="num"/>
        </w:tabs>
        <w:ind w:hanging="360" w:left="5760"/>
      </w:pPr>
      <w:rPr>
        <w:rFonts w:ascii="Courier New" w:cs="Courier New" w:hAnsi="Courier New" w:hint="default"/>
      </w:rPr>
    </w:lvl>
    <w:lvl w:ilvl="8">
      <w:start w:val="1"/>
      <w:numFmt w:val="bullet"/>
      <w:lvlText w:val=""/>
      <w:lvlJc w:val="left"/>
      <w:pPr>
        <w:tabs>
          <w:tab w:pos="6480" w:val="num"/>
        </w:tabs>
        <w:ind w:hanging="360" w:left="6480"/>
      </w:pPr>
      <w:rPr>
        <w:rFonts w:ascii="Wingdings" w:cs="Wingdings" w:hAnsi="Wingdings" w:hint="default"/>
      </w:rPr>
    </w:lvl>
  </w:abstractNum>
  <w:abstractNum w:abstractNumId="8">
    <w:lvl w:ilvl="0">
      <w:start w:val="1"/>
      <w:numFmt w:val="bullet"/>
      <w:lvlText w:val=""/>
      <w:lvlJc w:val="left"/>
      <w:pPr>
        <w:tabs>
          <w:tab w:pos="720" w:val="num"/>
        </w:tabs>
        <w:ind w:hanging="360" w:left="720"/>
      </w:pPr>
      <w:rPr>
        <w:rFonts w:ascii="Symbol" w:cs="Symbol" w:hAnsi="Symbol" w:hint="default"/>
      </w:rPr>
    </w:lvl>
    <w:lvl w:ilvl="1">
      <w:start w:val="1"/>
      <w:numFmt w:val="bullet"/>
      <w:lvlText w:val="o"/>
      <w:lvlJc w:val="left"/>
      <w:pPr>
        <w:tabs>
          <w:tab w:pos="1440" w:val="num"/>
        </w:tabs>
        <w:ind w:hanging="360" w:left="1440"/>
      </w:pPr>
      <w:rPr>
        <w:rFonts w:ascii="Courier New" w:cs="Courier New" w:hAnsi="Courier New" w:hint="default"/>
      </w:rPr>
    </w:lvl>
    <w:lvl w:ilvl="2">
      <w:start w:val="1"/>
      <w:numFmt w:val="bullet"/>
      <w:lvlText w:val=""/>
      <w:lvlJc w:val="left"/>
      <w:pPr>
        <w:tabs>
          <w:tab w:pos="2160" w:val="num"/>
        </w:tabs>
        <w:ind w:hanging="360" w:left="2160"/>
      </w:pPr>
      <w:rPr>
        <w:rFonts w:ascii="Wingdings" w:cs="Wingdings" w:hAnsi="Wingdings" w:hint="default"/>
      </w:rPr>
    </w:lvl>
    <w:lvl w:ilvl="3">
      <w:start w:val="1"/>
      <w:numFmt w:val="bullet"/>
      <w:lvlText w:val=""/>
      <w:lvlJc w:val="left"/>
      <w:pPr>
        <w:tabs>
          <w:tab w:pos="2880" w:val="num"/>
        </w:tabs>
        <w:ind w:hanging="360" w:left="2880"/>
      </w:pPr>
      <w:rPr>
        <w:rFonts w:ascii="Symbol" w:cs="Symbol" w:hAnsi="Symbol" w:hint="default"/>
      </w:rPr>
    </w:lvl>
    <w:lvl w:ilvl="4">
      <w:start w:val="1"/>
      <w:numFmt w:val="bullet"/>
      <w:lvlText w:val="o"/>
      <w:lvlJc w:val="left"/>
      <w:pPr>
        <w:tabs>
          <w:tab w:pos="3600" w:val="num"/>
        </w:tabs>
        <w:ind w:hanging="360" w:left="3600"/>
      </w:pPr>
      <w:rPr>
        <w:rFonts w:ascii="Courier New" w:cs="Courier New" w:hAnsi="Courier New" w:hint="default"/>
      </w:rPr>
    </w:lvl>
    <w:lvl w:ilvl="5">
      <w:start w:val="1"/>
      <w:numFmt w:val="bullet"/>
      <w:lvlText w:val=""/>
      <w:lvlJc w:val="left"/>
      <w:pPr>
        <w:tabs>
          <w:tab w:pos="4320" w:val="num"/>
        </w:tabs>
        <w:ind w:hanging="360" w:left="4320"/>
      </w:pPr>
      <w:rPr>
        <w:rFonts w:ascii="Wingdings" w:cs="Wingdings" w:hAnsi="Wingdings" w:hint="default"/>
      </w:rPr>
    </w:lvl>
    <w:lvl w:ilvl="6">
      <w:start w:val="1"/>
      <w:numFmt w:val="bullet"/>
      <w:lvlText w:val=""/>
      <w:lvlJc w:val="left"/>
      <w:pPr>
        <w:tabs>
          <w:tab w:pos="5040" w:val="num"/>
        </w:tabs>
        <w:ind w:hanging="360" w:left="5040"/>
      </w:pPr>
      <w:rPr>
        <w:rFonts w:ascii="Symbol" w:cs="Symbol" w:hAnsi="Symbol" w:hint="default"/>
      </w:rPr>
    </w:lvl>
    <w:lvl w:ilvl="7">
      <w:start w:val="1"/>
      <w:numFmt w:val="bullet"/>
      <w:lvlText w:val="o"/>
      <w:lvlJc w:val="left"/>
      <w:pPr>
        <w:tabs>
          <w:tab w:pos="5760" w:val="num"/>
        </w:tabs>
        <w:ind w:hanging="360" w:left="5760"/>
      </w:pPr>
      <w:rPr>
        <w:rFonts w:ascii="Courier New" w:cs="Courier New" w:hAnsi="Courier New" w:hint="default"/>
      </w:rPr>
    </w:lvl>
    <w:lvl w:ilvl="8">
      <w:start w:val="1"/>
      <w:numFmt w:val="bullet"/>
      <w:lvlText w:val=""/>
      <w:lvlJc w:val="left"/>
      <w:pPr>
        <w:tabs>
          <w:tab w:pos="6480" w:val="num"/>
        </w:tabs>
        <w:ind w:hanging="360" w:left="6480"/>
      </w:pPr>
      <w:rPr>
        <w:rFonts w:ascii="Wingdings" w:cs="Wingdings" w:hAnsi="Wingdings" w:hint="default"/>
      </w:rPr>
    </w:lvl>
  </w:abstractNum>
  <w:abstractNum w:abstractNumId="9">
    <w:lvl w:ilvl="0">
      <w:start w:val="1"/>
      <w:numFmt w:val="bullet"/>
      <w:lvlText w:val=""/>
      <w:lvlJc w:val="left"/>
      <w:pPr>
        <w:ind w:hanging="360" w:left="720"/>
      </w:pPr>
      <w:rPr>
        <w:rFonts w:ascii="Symbol" w:cs="Symbol" w:hAnsi="Symbo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10">
    <w:lvl w:ilvl="0">
      <w:start w:val="1"/>
      <w:numFmt w:val="bullet"/>
      <w:lvlText w:val=""/>
      <w:lvlJc w:val="left"/>
      <w:pPr>
        <w:ind w:hanging="360" w:left="720"/>
      </w:pPr>
      <w:rPr>
        <w:rFonts w:ascii="Symbol" w:cs="Symbol" w:hAnsi="Symbo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11">
    <w:lvl w:ilvl="0">
      <w:start w:val="1"/>
      <w:numFmt w:val="bullet"/>
      <w:lvlText w:val=""/>
      <w:lvlJc w:val="left"/>
      <w:pPr>
        <w:ind w:hanging="360" w:left="720"/>
      </w:pPr>
      <w:rPr>
        <w:rFonts w:ascii="Symbol" w:cs="Symbol" w:hAnsi="Symbo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12">
    <w:lvl w:ilvl="0">
      <w:start w:val="1"/>
      <w:numFmt w:val="bullet"/>
      <w:lvlText w:val=""/>
      <w:lvlJc w:val="left"/>
      <w:pPr>
        <w:ind w:hanging="360" w:left="720"/>
      </w:pPr>
      <w:rPr>
        <w:rFonts w:ascii="Symbol" w:cs="Symbol" w:hAnsi="Symbo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13">
    <w:lvl w:ilvl="0">
      <w:start w:val="1"/>
      <w:numFmt w:val="decimal"/>
      <w:lvlText w:val="%1."/>
      <w:lvlJc w:val="left"/>
      <w:pPr>
        <w:ind w:hanging="360" w:left="644"/>
      </w:pPr>
    </w:lvl>
    <w:lvl w:ilvl="1">
      <w:start w:val="1"/>
      <w:numFmt w:val="lowerLetter"/>
      <w:lvlText w:val="%2."/>
      <w:lvlJc w:val="left"/>
      <w:pPr>
        <w:ind w:hanging="360" w:left="1364"/>
      </w:pPr>
    </w:lvl>
    <w:lvl w:ilvl="2">
      <w:start w:val="1"/>
      <w:numFmt w:val="lowerRoman"/>
      <w:lvlText w:val="%3."/>
      <w:lvlJc w:val="right"/>
      <w:pPr>
        <w:ind w:hanging="180" w:left="2084"/>
      </w:pPr>
    </w:lvl>
    <w:lvl w:ilvl="3">
      <w:start w:val="1"/>
      <w:numFmt w:val="decimal"/>
      <w:lvlText w:val="%4."/>
      <w:lvlJc w:val="left"/>
      <w:pPr>
        <w:ind w:hanging="360" w:left="2804"/>
      </w:pPr>
    </w:lvl>
    <w:lvl w:ilvl="4">
      <w:start w:val="1"/>
      <w:numFmt w:val="lowerLetter"/>
      <w:lvlText w:val="%5."/>
      <w:lvlJc w:val="left"/>
      <w:pPr>
        <w:ind w:hanging="360" w:left="3524"/>
      </w:pPr>
    </w:lvl>
    <w:lvl w:ilvl="5">
      <w:start w:val="1"/>
      <w:numFmt w:val="lowerRoman"/>
      <w:lvlText w:val="%6."/>
      <w:lvlJc w:val="right"/>
      <w:pPr>
        <w:ind w:hanging="180" w:left="4244"/>
      </w:pPr>
    </w:lvl>
    <w:lvl w:ilvl="6">
      <w:start w:val="1"/>
      <w:numFmt w:val="decimal"/>
      <w:lvlText w:val="%7."/>
      <w:lvlJc w:val="left"/>
      <w:pPr>
        <w:ind w:hanging="360" w:left="4964"/>
      </w:pPr>
    </w:lvl>
    <w:lvl w:ilvl="7">
      <w:start w:val="1"/>
      <w:numFmt w:val="lowerLetter"/>
      <w:lvlText w:val="%8."/>
      <w:lvlJc w:val="left"/>
      <w:pPr>
        <w:ind w:hanging="360" w:left="5684"/>
      </w:pPr>
    </w:lvl>
    <w:lvl w:ilvl="8">
      <w:start w:val="1"/>
      <w:numFmt w:val="lowerRoman"/>
      <w:lvlText w:val="%9."/>
      <w:lvlJc w:val="right"/>
      <w:pPr>
        <w:ind w:hanging="180" w:left="640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rFonts w:ascii="Times New Roman" w:cs="Times New Roman" w:eastAsia="Times New Roman" w:hAnsi="Times New Roman"/>
      <w:color w:val="00000A"/>
      <w:sz w:val="20"/>
      <w:szCs w:val="20"/>
      <w:lang w:bidi="ar-SA" w:eastAsia="en-US" w:val="en-US"/>
    </w:rPr>
  </w:style>
  <w:style w:styleId="style1" w:type="paragraph">
    <w:name w:val="Heading 1"/>
    <w:basedOn w:val="style0"/>
    <w:next w:val="style34"/>
    <w:pPr>
      <w:keepNext/>
      <w:numPr>
        <w:ilvl w:val="0"/>
        <w:numId w:val="1"/>
      </w:numPr>
      <w:outlineLvl w:val="0"/>
    </w:pPr>
    <w:rPr>
      <w:sz w:val="28"/>
      <w:szCs w:val="28"/>
    </w:rPr>
  </w:style>
  <w:style w:styleId="style2" w:type="paragraph">
    <w:name w:val="Heading 2"/>
    <w:basedOn w:val="style0"/>
    <w:next w:val="style34"/>
    <w:pPr>
      <w:keepNext/>
      <w:numPr>
        <w:ilvl w:val="1"/>
        <w:numId w:val="1"/>
      </w:numPr>
      <w:outlineLvl w:val="1"/>
    </w:pPr>
    <w:rPr>
      <w:sz w:val="32"/>
      <w:szCs w:val="32"/>
    </w:rPr>
  </w:style>
  <w:style w:styleId="style3" w:type="paragraph">
    <w:name w:val="Heading 3"/>
    <w:basedOn w:val="style0"/>
    <w:next w:val="style34"/>
    <w:pPr>
      <w:keepNext/>
      <w:numPr>
        <w:ilvl w:val="2"/>
        <w:numId w:val="1"/>
      </w:numPr>
      <w:outlineLvl w:val="2"/>
    </w:pPr>
    <w:rPr>
      <w:rFonts w:ascii="Arial" w:cs="Arial" w:hAnsi="Arial"/>
      <w:sz w:val="24"/>
      <w:szCs w:val="24"/>
    </w:rPr>
  </w:style>
  <w:style w:styleId="style4" w:type="paragraph">
    <w:name w:val="Heading 4"/>
    <w:basedOn w:val="style0"/>
    <w:next w:val="style34"/>
    <w:pPr>
      <w:keepNext/>
      <w:numPr>
        <w:ilvl w:val="3"/>
        <w:numId w:val="1"/>
      </w:numPr>
      <w:jc w:val="right"/>
      <w:outlineLvl w:val="3"/>
    </w:pPr>
    <w:rPr>
      <w:rFonts w:ascii="Century Gothic" w:hAnsi="Century Gothic"/>
      <w:b/>
      <w:bCs/>
      <w:color w:val="808080"/>
      <w:sz w:val="24"/>
      <w:szCs w:val="24"/>
    </w:rPr>
  </w:style>
  <w:style w:styleId="style5" w:type="paragraph">
    <w:name w:val="Heading 5"/>
    <w:basedOn w:val="style0"/>
    <w:next w:val="style34"/>
    <w:pPr>
      <w:keepNext/>
      <w:numPr>
        <w:ilvl w:val="4"/>
        <w:numId w:val="1"/>
      </w:numPr>
      <w:tabs>
        <w:tab w:leader="none" w:pos="-2700" w:val="left"/>
      </w:tabs>
      <w:ind w:hanging="0" w:left="0" w:right="1260"/>
      <w:outlineLvl w:val="4"/>
    </w:pPr>
    <w:rPr>
      <w:rFonts w:ascii="Century Gothic" w:hAnsi="Century Gothic"/>
      <w:b/>
      <w:bCs/>
      <w:sz w:val="22"/>
      <w:szCs w:val="22"/>
    </w:rPr>
  </w:style>
  <w:style w:styleId="style6" w:type="paragraph">
    <w:name w:val="Heading 6"/>
    <w:basedOn w:val="style0"/>
    <w:next w:val="style34"/>
    <w:pPr>
      <w:keepNext/>
      <w:numPr>
        <w:ilvl w:val="5"/>
        <w:numId w:val="1"/>
      </w:numPr>
      <w:outlineLvl w:val="5"/>
    </w:pPr>
    <w:rPr>
      <w:rFonts w:ascii="Century Gothic" w:hAnsi="Century Gothic"/>
      <w:b/>
      <w:bCs/>
      <w:sz w:val="28"/>
      <w:szCs w:val="28"/>
      <w:u w:val="single"/>
    </w:rPr>
  </w:style>
  <w:style w:styleId="style15" w:type="character">
    <w:name w:val="Default Paragraph Font"/>
    <w:next w:val="style15"/>
    <w:rPr/>
  </w:style>
  <w:style w:styleId="style16" w:type="character">
    <w:name w:val="Internet Link"/>
    <w:basedOn w:val="style15"/>
    <w:next w:val="style16"/>
    <w:rPr>
      <w:color w:val="0000FF"/>
      <w:u w:val="single"/>
      <w:lang w:bidi="en-US" w:eastAsia="en-US" w:val="en-US"/>
    </w:rPr>
  </w:style>
  <w:style w:styleId="style17" w:type="character">
    <w:name w:val="page number"/>
    <w:basedOn w:val="style15"/>
    <w:next w:val="style17"/>
    <w:rPr/>
  </w:style>
  <w:style w:styleId="style18" w:type="character">
    <w:name w:val="ccbntxtlarge1"/>
    <w:basedOn w:val="style15"/>
    <w:next w:val="style18"/>
    <w:rPr>
      <w:rFonts w:ascii="Verdana" w:hAnsi="Verdana"/>
      <w:b w:val="false"/>
      <w:bCs w:val="false"/>
      <w:strike w:val="false"/>
      <w:dstrike w:val="false"/>
      <w:color w:val="000068"/>
      <w:sz w:val="24"/>
      <w:szCs w:val="24"/>
      <w:u w:val="none"/>
      <w:effect w:val="none"/>
    </w:rPr>
  </w:style>
  <w:style w:styleId="style19" w:type="character">
    <w:name w:val="ListLabel 1"/>
    <w:next w:val="style19"/>
    <w:rPr>
      <w:rFonts w:cs="Courier New"/>
    </w:rPr>
  </w:style>
  <w:style w:styleId="style20" w:type="character">
    <w:name w:val="ListLabel 2"/>
    <w:next w:val="style20"/>
    <w:rPr>
      <w:sz w:val="22"/>
      <w:szCs w:val="22"/>
    </w:rPr>
  </w:style>
  <w:style w:styleId="style21" w:type="character">
    <w:name w:val="ListLabel 3"/>
    <w:next w:val="style21"/>
    <w:rPr>
      <w:sz w:val="20"/>
      <w:szCs w:val="20"/>
    </w:rPr>
  </w:style>
  <w:style w:styleId="style22" w:type="character">
    <w:name w:val="ListLabel 4"/>
    <w:next w:val="style22"/>
    <w:rPr>
      <w:rFonts w:cs="Times New Roman"/>
    </w:rPr>
  </w:style>
  <w:style w:styleId="style23" w:type="character">
    <w:name w:val="ListLabel 5"/>
    <w:next w:val="style23"/>
    <w:rPr>
      <w:rFonts w:cs="Times New Roman"/>
      <w:b w:val="false"/>
    </w:rPr>
  </w:style>
  <w:style w:styleId="style24" w:type="character">
    <w:name w:val="ListLabel 6"/>
    <w:next w:val="style24"/>
    <w:rPr>
      <w:rFonts w:cs="Symbol"/>
    </w:rPr>
  </w:style>
  <w:style w:styleId="style25" w:type="character">
    <w:name w:val="ListLabel 7"/>
    <w:next w:val="style25"/>
    <w:rPr>
      <w:rFonts w:cs="Courier New"/>
    </w:rPr>
  </w:style>
  <w:style w:styleId="style26" w:type="character">
    <w:name w:val="ListLabel 8"/>
    <w:next w:val="style26"/>
    <w:rPr>
      <w:rFonts w:cs="Wingdings"/>
    </w:rPr>
  </w:style>
  <w:style w:styleId="style27" w:type="character">
    <w:name w:val="ListLabel 9"/>
    <w:next w:val="style27"/>
    <w:rPr>
      <w:rFonts w:cs="Symbol"/>
    </w:rPr>
  </w:style>
  <w:style w:styleId="style28" w:type="character">
    <w:name w:val="ListLabel 10"/>
    <w:next w:val="style28"/>
    <w:rPr>
      <w:rFonts w:cs="Courier New"/>
    </w:rPr>
  </w:style>
  <w:style w:styleId="style29" w:type="character">
    <w:name w:val="ListLabel 11"/>
    <w:next w:val="style29"/>
    <w:rPr>
      <w:rFonts w:cs="Wingdings"/>
    </w:rPr>
  </w:style>
  <w:style w:styleId="style30" w:type="character">
    <w:name w:val="ListLabel 12"/>
    <w:next w:val="style30"/>
    <w:rPr>
      <w:rFonts w:cs="Symbol"/>
    </w:rPr>
  </w:style>
  <w:style w:styleId="style31" w:type="character">
    <w:name w:val="ListLabel 13"/>
    <w:next w:val="style31"/>
    <w:rPr>
      <w:rFonts w:cs="Courier New"/>
    </w:rPr>
  </w:style>
  <w:style w:styleId="style32" w:type="character">
    <w:name w:val="ListLabel 14"/>
    <w:next w:val="style32"/>
    <w:rPr>
      <w:rFonts w:cs="Wingdings"/>
    </w:rPr>
  </w:style>
  <w:style w:styleId="style33" w:type="paragraph">
    <w:name w:val="Heading"/>
    <w:basedOn w:val="style0"/>
    <w:next w:val="style34"/>
    <w:pPr>
      <w:keepNext/>
      <w:spacing w:after="120" w:before="240"/>
    </w:pPr>
    <w:rPr>
      <w:rFonts w:ascii="Arial" w:cs="Lohit Hindi" w:eastAsia="Droid Sans Fallback" w:hAnsi="Arial"/>
      <w:sz w:val="28"/>
      <w:szCs w:val="28"/>
    </w:rPr>
  </w:style>
  <w:style w:styleId="style34" w:type="paragraph">
    <w:name w:val="Text body"/>
    <w:basedOn w:val="style0"/>
    <w:next w:val="style34"/>
    <w:pPr>
      <w:spacing w:after="120" w:before="0"/>
    </w:pPr>
    <w:rPr/>
  </w:style>
  <w:style w:styleId="style35" w:type="paragraph">
    <w:name w:val="List"/>
    <w:basedOn w:val="style34"/>
    <w:next w:val="style35"/>
    <w:pPr/>
    <w:rPr>
      <w:rFonts w:cs="Lohit Hindi"/>
    </w:rPr>
  </w:style>
  <w:style w:styleId="style36" w:type="paragraph">
    <w:name w:val="Caption"/>
    <w:basedOn w:val="style0"/>
    <w:next w:val="style36"/>
    <w:pPr>
      <w:suppressLineNumbers/>
      <w:spacing w:after="120" w:before="120"/>
    </w:pPr>
    <w:rPr>
      <w:rFonts w:cs="Lohit Hindi"/>
      <w:i/>
      <w:iCs/>
      <w:sz w:val="24"/>
      <w:szCs w:val="24"/>
    </w:rPr>
  </w:style>
  <w:style w:styleId="style37" w:type="paragraph">
    <w:name w:val="Index"/>
    <w:basedOn w:val="style0"/>
    <w:next w:val="style37"/>
    <w:pPr>
      <w:suppressLineNumbers/>
    </w:pPr>
    <w:rPr>
      <w:rFonts w:cs="Lohit Hindi"/>
    </w:rPr>
  </w:style>
  <w:style w:styleId="style38" w:type="paragraph">
    <w:name w:val="Block Text"/>
    <w:basedOn w:val="style0"/>
    <w:next w:val="style38"/>
    <w:pPr>
      <w:ind w:firstLine="540" w:left="-540" w:right="1260"/>
    </w:pPr>
    <w:rPr>
      <w:rFonts w:ascii="Century Gothic" w:hAnsi="Century Gothic"/>
      <w:sz w:val="22"/>
      <w:szCs w:val="22"/>
    </w:rPr>
  </w:style>
  <w:style w:styleId="style39" w:type="paragraph">
    <w:name w:val="Text body indent"/>
    <w:basedOn w:val="style0"/>
    <w:next w:val="style39"/>
    <w:pPr>
      <w:ind w:hanging="2160" w:left="2160" w:right="0"/>
      <w:jc w:val="both"/>
    </w:pPr>
    <w:rPr>
      <w:b/>
      <w:bCs/>
      <w:sz w:val="28"/>
      <w:szCs w:val="28"/>
    </w:rPr>
  </w:style>
  <w:style w:styleId="style40" w:type="paragraph">
    <w:name w:val="Header"/>
    <w:basedOn w:val="style0"/>
    <w:next w:val="style40"/>
    <w:pPr>
      <w:suppressLineNumbers/>
      <w:tabs>
        <w:tab w:leader="none" w:pos="4320" w:val="center"/>
        <w:tab w:leader="none" w:pos="8640" w:val="right"/>
      </w:tabs>
    </w:pPr>
    <w:rPr/>
  </w:style>
  <w:style w:styleId="style41" w:type="paragraph">
    <w:name w:val="Footer"/>
    <w:basedOn w:val="style0"/>
    <w:next w:val="style41"/>
    <w:pPr>
      <w:suppressLineNumbers/>
      <w:tabs>
        <w:tab w:leader="none" w:pos="4320" w:val="center"/>
        <w:tab w:leader="none" w:pos="8640" w:val="right"/>
      </w:tabs>
    </w:pPr>
    <w:rPr/>
  </w:style>
  <w:style w:styleId="style42" w:type="paragraph">
    <w:name w:val="Body Text Indent 2"/>
    <w:basedOn w:val="style0"/>
    <w:next w:val="style42"/>
    <w:pPr>
      <w:ind w:hanging="0" w:left="720" w:right="0"/>
    </w:pPr>
    <w:rPr>
      <w:rFonts w:ascii="Century Gothic" w:hAnsi="Century Gothic"/>
    </w:rPr>
  </w:style>
  <w:style w:styleId="style43" w:type="paragraph">
    <w:name w:val="Balloon Text"/>
    <w:basedOn w:val="style0"/>
    <w:next w:val="style43"/>
    <w:pPr/>
    <w:rPr>
      <w:rFonts w:ascii="Tahoma" w:cs="Tahoma" w:hAnsi="Tahoma"/>
      <w:sz w:val="16"/>
      <w:szCs w:val="16"/>
    </w:rPr>
  </w:style>
  <w:style w:styleId="style44" w:type="paragraph">
    <w:name w:val="Objective"/>
    <w:basedOn w:val="style0"/>
    <w:next w:val="style44"/>
    <w:pPr>
      <w:spacing w:after="220" w:before="220" w:line="220" w:lineRule="atLeast"/>
    </w:pPr>
    <w:rPr/>
  </w:style>
  <w:style w:styleId="style45" w:type="paragraph">
    <w:name w:val="Achievement"/>
    <w:basedOn w:val="style34"/>
    <w:next w:val="style45"/>
    <w:pPr>
      <w:tabs>
        <w:tab w:leader="none" w:pos="5400" w:val="left"/>
      </w:tabs>
      <w:spacing w:after="60" w:before="0" w:line="220" w:lineRule="atLeast"/>
      <w:ind w:hanging="0" w:left="1080" w:right="-360"/>
    </w:pPr>
    <w:rPr>
      <w:rFonts w:ascii="Century Gothic" w:hAnsi="Century Gothic"/>
      <w:b/>
      <w:bCs/>
    </w:rPr>
  </w:style>
  <w:style w:styleId="style46" w:type="paragraph">
    <w:name w:val="Document Map"/>
    <w:basedOn w:val="style0"/>
    <w:next w:val="style46"/>
    <w:pPr>
      <w:shd w:fill="000080" w:val="clear"/>
    </w:pPr>
    <w:rPr>
      <w:rFonts w:ascii="Tahoma" w:cs="Tahoma" w:hAnsi="Tahoma"/>
    </w:rPr>
  </w:style>
  <w:style w:styleId="style47" w:type="paragraph">
    <w:name w:val="Normal (Web)"/>
    <w:basedOn w:val="style0"/>
    <w:next w:val="style47"/>
    <w:pPr>
      <w:spacing w:after="28" w:before="28"/>
    </w:pPr>
    <w:rPr>
      <w:sz w:val="24"/>
      <w:szCs w:val="24"/>
    </w:rPr>
  </w:style>
  <w:style w:styleId="style48" w:type="paragraph">
    <w:name w:val="Style Body Text + Lucida Sans Unicode 10 pt Bold"/>
    <w:basedOn w:val="style34"/>
    <w:next w:val="style48"/>
    <w:pPr>
      <w:spacing w:after="0" w:before="0"/>
    </w:pPr>
    <w:rPr>
      <w:rFonts w:ascii="Lucida Sans Unicode" w:hAnsi="Lucida Sans Unicode"/>
      <w:b/>
      <w:bCs/>
    </w:rPr>
  </w:style>
  <w:style w:styleId="style49" w:type="paragraph">
    <w:name w:val="Section Title"/>
    <w:basedOn w:val="style0"/>
    <w:next w:val="style49"/>
    <w:pPr>
      <w:pBdr>
        <w:bottom w:color="808080" w:space="0" w:sz="6" w:val="single"/>
      </w:pBdr>
      <w:spacing w:after="0" w:before="220" w:line="220" w:lineRule="atLeast"/>
    </w:pPr>
    <w:rPr>
      <w:rFonts w:ascii="Garamond" w:hAnsi="Garamond"/>
      <w:caps/>
      <w:spacing w:val="15"/>
    </w:rPr>
  </w:style>
  <w:style w:styleId="style50" w:type="paragraph">
    <w:name w:val="Personal Info"/>
    <w:basedOn w:val="style45"/>
    <w:next w:val="style50"/>
    <w:pPr>
      <w:spacing w:after="60" w:before="220" w:line="240" w:lineRule="atLeast"/>
      <w:ind w:hanging="245" w:left="245" w:right="0"/>
      <w:jc w:val="both"/>
    </w:pPr>
    <w:rPr>
      <w:rFonts w:ascii="Garamond" w:hAnsi="Garamond"/>
      <w:b w:val="false"/>
      <w:bCs w:val="false"/>
      <w:sz w:val="22"/>
    </w:rPr>
  </w:style>
  <w:style w:styleId="style51" w:type="paragraph">
    <w:name w:val="Body Text 2"/>
    <w:basedOn w:val="style0"/>
    <w:next w:val="style51"/>
    <w:pPr>
      <w:spacing w:after="120" w:before="0" w:line="480" w:lineRule="auto"/>
    </w:pPr>
    <w:rPr/>
  </w:style>
  <w:style w:styleId="style52" w:type="paragraph">
    <w:name w:val="List Paragraph"/>
    <w:basedOn w:val="style0"/>
    <w:next w:val="style52"/>
    <w:pPr>
      <w:ind w:hanging="0" w:left="720" w:right="0"/>
    </w:pPr>
    <w:rPr>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alpanaodba@gmail.com" TargetMode="External"/><Relationship Id="rId3" Type="http://schemas.openxmlformats.org/officeDocument/2006/relationships/hyperlink" Target="mailto:siva.kk.tekwissen@gmail.com" TargetMode="External"/><Relationship Id="rId4" Type="http://schemas.openxmlformats.org/officeDocument/2006/relationships/numbering" Target="numbering.xml"/><Relationship Id="rId5"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36</TotalTime>
  <Application>LibreOffice/3.5$Linux_x86 LibreOffice_project/350m1$Build-2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2014-10-06T15:20:00.00Z</dcterms:created>
  <dc:creator>mdi</dc:creator>
  <cp:lastModifiedBy>Administrator</cp:lastModifiedBy>
  <cp:lastPrinted>2006-09-18T21:01:00.00Z</cp:lastPrinted>
  <dcterms:modified xsi:type="dcterms:W3CDTF">2014-10-06T17:23:00.00Z</dcterms:modified>
  <cp:revision>7</cp:revision>
</cp:coreProperties>
</file>