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72" w:type="dxa"/>
        <w:tblLook w:val="04A0"/>
      </w:tblPr>
      <w:tblGrid>
        <w:gridCol w:w="8472"/>
      </w:tblGrid>
      <w:tr w:rsidR="00956792" w:rsidRPr="00956792" w:rsidTr="00485FFE">
        <w:trPr>
          <w:trHeight w:val="1418"/>
        </w:trPr>
        <w:tc>
          <w:tcPr>
            <w:tcW w:w="8472" w:type="dxa"/>
            <w:tcBorders>
              <w:top w:val="nil"/>
              <w:left w:val="nil"/>
              <w:bottom w:val="nil"/>
              <w:right w:val="nil"/>
            </w:tcBorders>
            <w:shd w:val="clear" w:color="000000" w:fill="00B0F0"/>
            <w:vAlign w:val="center"/>
            <w:hideMark/>
          </w:tcPr>
          <w:p w:rsidR="00956792" w:rsidRPr="00D502DA" w:rsidRDefault="00956792" w:rsidP="00195272">
            <w:pPr>
              <w:widowControl/>
              <w:rPr>
                <w:rFonts w:ascii="宋体" w:eastAsia="宋体" w:hAnsi="宋体" w:cs="宋体"/>
                <w:b/>
                <w:bCs/>
                <w:color w:val="000000"/>
                <w:kern w:val="0"/>
                <w:sz w:val="36"/>
                <w:szCs w:val="36"/>
              </w:rPr>
            </w:pPr>
            <w:r w:rsidRPr="00D502DA">
              <w:rPr>
                <w:rFonts w:ascii="宋体" w:eastAsia="宋体" w:hAnsi="宋体" w:cs="宋体" w:hint="eastAsia"/>
                <w:b/>
                <w:bCs/>
                <w:color w:val="000000"/>
                <w:kern w:val="0"/>
                <w:sz w:val="36"/>
                <w:szCs w:val="36"/>
              </w:rPr>
              <w:t>有效调岗调薪、裁员解雇及违纪问题员工处理技巧</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956792" w:rsidRDefault="00956792" w:rsidP="00D502DA">
            <w:pPr>
              <w:widowControl/>
              <w:ind w:firstLineChars="1365" w:firstLine="301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83223C" w:rsidRPr="00485FFE" w:rsidRDefault="00956792" w:rsidP="0083223C">
            <w:pPr>
              <w:widowControl/>
              <w:jc w:val="left"/>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【时间地点】</w:t>
            </w:r>
          </w:p>
          <w:p w:rsidR="00485FFE" w:rsidRPr="00485FFE" w:rsidRDefault="00485FFE" w:rsidP="00485FFE">
            <w:pPr>
              <w:widowControl/>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8月05-06北京（A单元）    8月29-30北京（B单元）</w:t>
            </w:r>
          </w:p>
          <w:p w:rsidR="00485FFE" w:rsidRPr="00485FFE" w:rsidRDefault="00485FFE" w:rsidP="00485FFE">
            <w:pPr>
              <w:widowControl/>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8月12-13深圳（A单元）    9月02-03深圳（B单元）</w:t>
            </w:r>
          </w:p>
          <w:p w:rsidR="00485FFE" w:rsidRPr="00485FFE" w:rsidRDefault="0083223C" w:rsidP="0083223C">
            <w:pPr>
              <w:widowControl/>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8月19-20广州（B单元）</w:t>
            </w:r>
            <w:r w:rsidR="00485FFE" w:rsidRPr="00485FFE">
              <w:rPr>
                <w:rFonts w:ascii="宋体" w:eastAsia="宋体" w:hAnsi="宋体" w:cs="宋体" w:hint="eastAsia"/>
                <w:b/>
                <w:bCs/>
                <w:color w:val="7030A0"/>
                <w:kern w:val="0"/>
                <w:sz w:val="24"/>
                <w:szCs w:val="24"/>
              </w:rPr>
              <w:t xml:space="preserve">    11月18-19广州（A单元）</w:t>
            </w:r>
          </w:p>
          <w:p w:rsidR="00C41784" w:rsidRPr="00485FFE" w:rsidRDefault="00485FFE" w:rsidP="0083223C">
            <w:pPr>
              <w:widowControl/>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8月26-27上海（B单元）    9月23-24上海（A单元）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【参加对象】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【授课方式】 讲师讲授 + 视频演绎 + 案例研讨 +角色扮演 + 讲师点评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7A05B7">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【学习费用】 2800/1人，</w:t>
            </w:r>
            <w:r w:rsidR="007A05B7">
              <w:rPr>
                <w:rFonts w:ascii="宋体" w:eastAsia="宋体" w:hAnsi="宋体" w:cs="宋体" w:hint="eastAsia"/>
                <w:color w:val="000000"/>
                <w:kern w:val="0"/>
                <w:sz w:val="24"/>
                <w:szCs w:val="24"/>
              </w:rPr>
              <w:t xml:space="preserve">参加A/B单元 </w:t>
            </w:r>
            <w:r w:rsidR="0029697E">
              <w:rPr>
                <w:rFonts w:ascii="宋体" w:eastAsia="宋体" w:hAnsi="宋体" w:cs="宋体" w:hint="eastAsia"/>
                <w:color w:val="000000"/>
                <w:kern w:val="0"/>
                <w:sz w:val="24"/>
                <w:szCs w:val="24"/>
              </w:rPr>
              <w:t xml:space="preserve"> </w:t>
            </w:r>
            <w:r w:rsidR="007A05B7">
              <w:rPr>
                <w:rFonts w:ascii="宋体" w:eastAsia="宋体" w:hAnsi="宋体" w:cs="宋体" w:hint="eastAsia"/>
                <w:color w:val="000000"/>
                <w:kern w:val="0"/>
                <w:sz w:val="24"/>
                <w:szCs w:val="24"/>
              </w:rPr>
              <w:t>5000一位</w:t>
            </w:r>
            <w:r w:rsidR="00485FFE">
              <w:rPr>
                <w:rFonts w:ascii="宋体" w:eastAsia="宋体" w:hAnsi="宋体" w:cs="宋体" w:hint="eastAsia"/>
                <w:color w:val="000000"/>
                <w:kern w:val="0"/>
                <w:sz w:val="24"/>
                <w:szCs w:val="24"/>
              </w:rPr>
              <w:t>（含教材，学费，发票等）</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D502DA" w:rsidRPr="0083223C" w:rsidRDefault="00956792" w:rsidP="00956792">
            <w:pPr>
              <w:widowControl/>
              <w:jc w:val="left"/>
              <w:rPr>
                <w:rFonts w:ascii="宋体" w:eastAsia="宋体" w:hAnsi="宋体" w:cs="宋体"/>
                <w:b/>
                <w:color w:val="000000"/>
                <w:kern w:val="0"/>
                <w:sz w:val="24"/>
                <w:szCs w:val="24"/>
              </w:rPr>
            </w:pPr>
            <w:r w:rsidRPr="00D502DA">
              <w:rPr>
                <w:rFonts w:ascii="宋体" w:eastAsia="宋体" w:hAnsi="宋体" w:cs="宋体" w:hint="eastAsia"/>
                <w:color w:val="000000"/>
                <w:kern w:val="0"/>
                <w:sz w:val="24"/>
                <w:szCs w:val="24"/>
              </w:rPr>
              <w:t>【报名热线】</w:t>
            </w:r>
            <w:r w:rsidRPr="0083223C">
              <w:rPr>
                <w:rFonts w:ascii="宋体" w:eastAsia="宋体" w:hAnsi="宋体" w:cs="宋体" w:hint="eastAsia"/>
                <w:b/>
                <w:color w:val="000000"/>
                <w:kern w:val="0"/>
                <w:sz w:val="24"/>
                <w:szCs w:val="24"/>
              </w:rPr>
              <w:t xml:space="preserve">上海：021-3100-6787、 北京：010-5129-9910   </w:t>
            </w:r>
          </w:p>
          <w:p w:rsidR="00956792" w:rsidRPr="00D502DA" w:rsidRDefault="00956792" w:rsidP="0083223C">
            <w:pPr>
              <w:widowControl/>
              <w:ind w:firstLineChars="600" w:firstLine="1446"/>
              <w:jc w:val="left"/>
              <w:rPr>
                <w:rFonts w:ascii="宋体" w:eastAsia="宋体" w:hAnsi="宋体" w:cs="宋体"/>
                <w:color w:val="000000"/>
                <w:kern w:val="0"/>
                <w:sz w:val="24"/>
                <w:szCs w:val="24"/>
              </w:rPr>
            </w:pPr>
            <w:r w:rsidRPr="0083223C">
              <w:rPr>
                <w:rFonts w:ascii="宋体" w:eastAsia="宋体" w:hAnsi="宋体" w:cs="宋体" w:hint="eastAsia"/>
                <w:b/>
                <w:color w:val="000000"/>
                <w:kern w:val="0"/>
                <w:sz w:val="24"/>
                <w:szCs w:val="24"/>
              </w:rPr>
              <w:t xml:space="preserve">深圳：0755-6128-0006 </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83223C" w:rsidRDefault="00D502DA" w:rsidP="00956792">
            <w:pPr>
              <w:widowControl/>
              <w:jc w:val="left"/>
              <w:rPr>
                <w:rFonts w:ascii="宋体" w:eastAsia="宋体" w:hAnsi="宋体" w:cs="宋体"/>
                <w:b/>
                <w:color w:val="000000"/>
                <w:kern w:val="0"/>
                <w:sz w:val="24"/>
                <w:szCs w:val="24"/>
              </w:rPr>
            </w:pPr>
            <w:r w:rsidRPr="0083223C">
              <w:rPr>
                <w:rFonts w:ascii="宋体" w:eastAsia="宋体" w:hAnsi="宋体" w:cs="宋体" w:hint="eastAsia"/>
                <w:b/>
                <w:color w:val="000000"/>
                <w:kern w:val="0"/>
                <w:sz w:val="24"/>
                <w:szCs w:val="24"/>
              </w:rPr>
              <w:t>【</w:t>
            </w:r>
            <w:r w:rsidR="00956792" w:rsidRPr="0083223C">
              <w:rPr>
                <w:rFonts w:ascii="宋体" w:eastAsia="宋体" w:hAnsi="宋体" w:cs="宋体" w:hint="eastAsia"/>
                <w:b/>
                <w:color w:val="000000"/>
                <w:kern w:val="0"/>
                <w:sz w:val="24"/>
                <w:szCs w:val="24"/>
              </w:rPr>
              <w:t>手机】 18917870808   许先生</w:t>
            </w:r>
            <w:r w:rsidR="0011358A" w:rsidRPr="0083223C">
              <w:rPr>
                <w:rFonts w:ascii="宋体" w:eastAsia="宋体" w:hAnsi="宋体" w:cs="宋体" w:hint="eastAsia"/>
                <w:b/>
                <w:color w:val="000000"/>
                <w:kern w:val="0"/>
                <w:sz w:val="24"/>
                <w:szCs w:val="24"/>
              </w:rPr>
              <w:t xml:space="preserve">  </w:t>
            </w:r>
            <w:r w:rsidR="0083223C" w:rsidRPr="0083223C">
              <w:rPr>
                <w:rFonts w:ascii="宋体" w:eastAsia="宋体" w:hAnsi="宋体" w:cs="宋体" w:hint="eastAsia"/>
                <w:b/>
                <w:color w:val="000000"/>
                <w:kern w:val="0"/>
                <w:sz w:val="24"/>
                <w:szCs w:val="24"/>
              </w:rPr>
              <w:t xml:space="preserve">  </w:t>
            </w:r>
            <w:r w:rsidR="0011358A" w:rsidRPr="0083223C">
              <w:rPr>
                <w:rFonts w:ascii="宋体" w:eastAsia="宋体" w:hAnsi="宋体" w:cs="宋体" w:hint="eastAsia"/>
                <w:b/>
                <w:color w:val="000000"/>
                <w:kern w:val="0"/>
                <w:sz w:val="24"/>
                <w:szCs w:val="24"/>
              </w:rPr>
              <w:t xml:space="preserve"> 【QQ/微信 】 320588808</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r w:rsidR="00D502DA" w:rsidRPr="00956792">
              <w:rPr>
                <w:rFonts w:ascii="宋体" w:eastAsia="宋体" w:hAnsi="宋体" w:cs="宋体" w:hint="eastAsia"/>
                <w:kern w:val="0"/>
                <w:sz w:val="22"/>
              </w:rPr>
              <w:t>工带薪年休假条例》、《企业职工带薪年休假实施办法》；2009年，国家出台了《劳动人事争议仲裁办案规则》；2010年，国家出台了《劳动争议司法解释（三）》及修改了《工伤保险条例》；2011年，国家出台了《社会保险法》及《实施&lt;社会保险法&gt;若干规定》；2012年，国家出台了《企业民主管理规定》、《女职工劳动保护特别规定》及修改了《职业病防治法》；2013年，国家出台了《劳动争议司法解释（四）》、《劳务派遣若干规定》；2014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r w:rsidR="00D502DA" w:rsidRPr="00956792">
              <w:rPr>
                <w:rFonts w:ascii="宋体" w:eastAsia="宋体" w:hAnsi="宋体" w:cs="宋体" w:hint="eastAsia"/>
                <w:kern w:val="0"/>
                <w:sz w:val="22"/>
              </w:rPr>
              <w:t>观上要求用人单位做到“精细化”管理，否则难以证明劳动者“不合格、不胜任、严重失职、严重违纪违规”，也难以进行合法有效的“调岗调薪、裁员解雇”。如果用人单位依然实施“传统式、粗放式、随便式”的管理，那么用人单位必将面临巨大的用工风险和赔偿责任，其管理权威也将受到严峻的挑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为帮助广大企事业单位了解相关政策法律法规，掌握防范用工风险和化解劳动争议的技能技巧，以</w:t>
            </w:r>
            <w:r w:rsidR="00D502DA" w:rsidRPr="00956792">
              <w:rPr>
                <w:rFonts w:ascii="宋体" w:eastAsia="宋体" w:hAnsi="宋体" w:cs="宋体" w:hint="eastAsia"/>
                <w:kern w:val="0"/>
                <w:sz w:val="22"/>
              </w:rPr>
              <w:t>实现低风险、低成本、高绩效的人力资源管理目标，特邀请我国知名的劳动法与员工关系管理实战专家钟永棣老师主讲此课程。欢迎企事业单位积极组织相关人员参加此培训课程！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r w:rsidR="00D502DA" w:rsidRPr="00956792">
              <w:rPr>
                <w:rFonts w:ascii="宋体" w:eastAsia="宋体" w:hAnsi="宋体" w:cs="宋体" w:hint="eastAsia"/>
                <w:kern w:val="0"/>
                <w:sz w:val="22"/>
              </w:rPr>
              <w:t>正确的观点、方法、工具、技能带回去。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【课程收益】</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1、全面了解劳动用工过程的法律风险；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2、理解与劳动用工有关的政策法律法规；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4、掌握预防和应对风险的实战技能及方法工具……</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导师简介 ---【钟永棣】   资深劳动法专家</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w:t>
            </w:r>
            <w:r w:rsidR="00D502DA" w:rsidRPr="00956792">
              <w:rPr>
                <w:rFonts w:ascii="宋体" w:eastAsia="宋体" w:hAnsi="宋体" w:cs="宋体" w:hint="eastAsia"/>
                <w:kern w:val="0"/>
                <w:sz w:val="22"/>
              </w:rPr>
              <w:t>源管理师、高级劳动关系协调师，国内第一批倡导、传播、实施“国家劳动法与企业薪酬绩效有机整合” 的先行者；国内原创型、实战型、顾问型的培训师。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w:t>
            </w:r>
            <w:r w:rsidR="00D502DA" w:rsidRPr="00956792">
              <w:rPr>
                <w:rFonts w:ascii="宋体" w:eastAsia="宋体" w:hAnsi="宋体" w:cs="宋体" w:hint="eastAsia"/>
                <w:kern w:val="0"/>
                <w:sz w:val="22"/>
              </w:rPr>
              <w:t>兼任时代光华管理学院、深圳外商投资企业协会、广州市劳动保障学会、广州市人力资源市场服务中心、广东省人力资源管理协会、香港工业总会、中山大学、浙江大学等100多家培训公司、行业协会、有关机构的签约讲师、特聘顾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w:t>
            </w:r>
            <w:r w:rsidR="00D502DA" w:rsidRPr="00956792">
              <w:rPr>
                <w:rFonts w:ascii="宋体" w:eastAsia="宋体" w:hAnsi="宋体" w:cs="宋体" w:hint="eastAsia"/>
                <w:kern w:val="0"/>
                <w:sz w:val="22"/>
              </w:rPr>
              <w:t>件的精准应对，善于把劳动法律法规与企业人力资源管理有机整合，通晓企业劳动争议防范机制的构建和劳动用工管理体系的修正完善。钟老师经常在客户办公现场、培训现场为客户、学员即时起草、审查、修改相关制度、合同、文书，或分析具体案件的应对思路；钟老师独到的现场的专业功底，每次都赢得广大客户、学员发自内心的好评与100%的信服！</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【讲师经历】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w:t>
            </w:r>
            <w:r w:rsidR="00D502DA" w:rsidRPr="00956792">
              <w:rPr>
                <w:rFonts w:ascii="宋体" w:eastAsia="宋体" w:hAnsi="宋体" w:cs="宋体" w:hint="eastAsia"/>
                <w:kern w:val="0"/>
                <w:sz w:val="22"/>
              </w:rPr>
              <w:t>宗；多年来累积代理劳动争议500多宗，参与或主持薪酬绩效咨询项目20多个，审查完善400多家企业的人力资源管理规章制度。个人长期担任30多家（累计200多家）企业的人力资源管理法律顾问；以钟老师领衔的专家队伍，长期为企事业单位提供劳动法常年顾问及各种劳资专项咨询服务，客户满意度高达95%。</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w:t>
            </w:r>
            <w:r w:rsidR="00D502DA" w:rsidRPr="00956792">
              <w:rPr>
                <w:rFonts w:ascii="宋体" w:eastAsia="宋体" w:hAnsi="宋体" w:cs="宋体" w:hint="eastAsia"/>
                <w:kern w:val="0"/>
                <w:sz w:val="22"/>
              </w:rPr>
              <w:t>多人，培训地点涉及20多个省会城市及沿海地区大城市。钟老师将枯燥的劳动政策法规溶入实际管理案例当中，将人力资源管理与劳动法有机地整合在一起；课程内容80%为真实案例、20%为必备的重点法条；学员参与讨论、互动，课程生动有趣，深入浅出，实战型超强，让学员即时学以致用！课程满意度高达</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w:t>
            </w:r>
            <w:r w:rsidR="00D502DA" w:rsidRPr="00956792">
              <w:rPr>
                <w:rFonts w:ascii="宋体" w:eastAsia="宋体" w:hAnsi="宋体" w:cs="宋体" w:hint="eastAsia"/>
                <w:kern w:val="0"/>
                <w:sz w:val="22"/>
              </w:rPr>
              <w:t>没有商业味道，终于听到了让我不再后悔的精彩课程！”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w:t>
            </w:r>
            <w:r w:rsidR="00D502DA" w:rsidRPr="00956792">
              <w:rPr>
                <w:rFonts w:ascii="宋体" w:eastAsia="宋体" w:hAnsi="宋体" w:cs="宋体" w:hint="eastAsia"/>
                <w:kern w:val="0"/>
                <w:sz w:val="22"/>
              </w:rPr>
              <w:t>总会月刊》等报刊、杂志、媒体发表专业文章或采访稿50多篇。</w:t>
            </w:r>
          </w:p>
        </w:tc>
      </w:tr>
      <w:tr w:rsidR="00956792" w:rsidRPr="00956792" w:rsidTr="00485FFE">
        <w:trPr>
          <w:trHeight w:val="311"/>
        </w:trPr>
        <w:tc>
          <w:tcPr>
            <w:tcW w:w="8472" w:type="dxa"/>
            <w:tcBorders>
              <w:top w:val="nil"/>
              <w:left w:val="nil"/>
              <w:bottom w:val="nil"/>
              <w:right w:val="nil"/>
            </w:tcBorders>
            <w:shd w:val="clear" w:color="000000" w:fill="9999FF"/>
            <w:noWrap/>
            <w:vAlign w:val="center"/>
            <w:hideMark/>
          </w:tcPr>
          <w:p w:rsidR="00956792" w:rsidRPr="00956792" w:rsidRDefault="00956792" w:rsidP="00D502DA">
            <w:pPr>
              <w:widowControl/>
              <w:ind w:firstLineChars="600" w:firstLine="2883"/>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专题一：招聘入职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2.招收应届毕业生，应注意哪些细节问题？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3.招用达到法定退休年龄的人员，应注意哪些细节问题？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专题二：劳动合同订立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专题三：试用期</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专题四：无固定期限劳动合同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单位能否拒绝？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6.合同期满劳动者由于医疗期、三期等原因续延劳动合同导致劳动者连续工作满十年，劳动者提出订立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无固定期限劳动合同的，用人单位能否拒绝？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专题五：特殊用工协议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规避？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专题六：劳动关系解除终止</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有可能支持劳动者的诉求，企业如何避免案件败诉？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企业该如何做才避免风险？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避免案件败诉而承担法律责任？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非常大；那么企业该如何规避风险？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lastRenderedPageBreak/>
              <w:t>专题七：社会保险法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1.用人单位拖欠社保费，有什么法律责任？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专题八：劳动争议处理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专题一：绩效管理与岗位调整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专题二：劳动报酬、薪酬福利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7.用人单位如何设计工资构成以降低加班费成本？</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专题三：违纪违规问题员工处理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手机短信能否作为证据使用？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专题四：经济补偿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lastRenderedPageBreak/>
              <w:t>专题五：规章制度、员工手册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专题六：工伤保险条例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1.属于工伤范围的情形有哪些？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赔偿？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专题七：劳务派遣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bl>
    <w:p w:rsidR="00216D8F" w:rsidRPr="00956792" w:rsidRDefault="00216D8F"/>
    <w:sectPr w:rsidR="00216D8F" w:rsidRPr="0095679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708" w:rsidRDefault="00DD4708" w:rsidP="00956792">
      <w:r>
        <w:separator/>
      </w:r>
    </w:p>
  </w:endnote>
  <w:endnote w:type="continuationSeparator" w:id="1">
    <w:p w:rsidR="00DD4708" w:rsidRDefault="00DD4708"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708" w:rsidRDefault="00DD4708" w:rsidP="00956792">
      <w:r>
        <w:separator/>
      </w:r>
    </w:p>
  </w:footnote>
  <w:footnote w:type="continuationSeparator" w:id="1">
    <w:p w:rsidR="00DD4708" w:rsidRDefault="00DD4708"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01405"/>
    <w:rsid w:val="000E5AB3"/>
    <w:rsid w:val="0011358A"/>
    <w:rsid w:val="0017441E"/>
    <w:rsid w:val="00195272"/>
    <w:rsid w:val="00216D8F"/>
    <w:rsid w:val="0024714B"/>
    <w:rsid w:val="00274BDF"/>
    <w:rsid w:val="0029697E"/>
    <w:rsid w:val="002C662C"/>
    <w:rsid w:val="00345664"/>
    <w:rsid w:val="00387EBF"/>
    <w:rsid w:val="003F2AD5"/>
    <w:rsid w:val="00407B40"/>
    <w:rsid w:val="004833EF"/>
    <w:rsid w:val="00485FFE"/>
    <w:rsid w:val="00515478"/>
    <w:rsid w:val="005B18ED"/>
    <w:rsid w:val="00657456"/>
    <w:rsid w:val="006677F0"/>
    <w:rsid w:val="00680938"/>
    <w:rsid w:val="006C6681"/>
    <w:rsid w:val="00752F8F"/>
    <w:rsid w:val="00784E74"/>
    <w:rsid w:val="00790DD6"/>
    <w:rsid w:val="007A05B7"/>
    <w:rsid w:val="007A0EAA"/>
    <w:rsid w:val="007B6221"/>
    <w:rsid w:val="008054E6"/>
    <w:rsid w:val="00821A1A"/>
    <w:rsid w:val="0083223C"/>
    <w:rsid w:val="00832DF4"/>
    <w:rsid w:val="008902B3"/>
    <w:rsid w:val="008F2692"/>
    <w:rsid w:val="00956792"/>
    <w:rsid w:val="00965AD9"/>
    <w:rsid w:val="009A0FA1"/>
    <w:rsid w:val="00AE0639"/>
    <w:rsid w:val="00B26237"/>
    <w:rsid w:val="00BD521D"/>
    <w:rsid w:val="00BE75D7"/>
    <w:rsid w:val="00C41784"/>
    <w:rsid w:val="00C91B85"/>
    <w:rsid w:val="00D502DA"/>
    <w:rsid w:val="00D61C19"/>
    <w:rsid w:val="00DD4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64</cp:revision>
  <dcterms:created xsi:type="dcterms:W3CDTF">2015-12-13T15:23:00Z</dcterms:created>
  <dcterms:modified xsi:type="dcterms:W3CDTF">2016-08-01T03:01:00Z</dcterms:modified>
</cp:coreProperties>
</file>