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40" w:rsidRDefault="002B7111" w:rsidP="002B7111">
      <w:pPr>
        <w:jc w:val="center"/>
        <w:rPr>
          <w:b/>
        </w:rPr>
      </w:pPr>
      <w:r w:rsidRPr="002B7111">
        <w:rPr>
          <w:b/>
        </w:rPr>
        <w:t>Integrated Pest Management – Mice and Hantavirus</w:t>
      </w:r>
    </w:p>
    <w:p w:rsidR="002B7111" w:rsidRDefault="002B7111" w:rsidP="002B7111">
      <w:pPr>
        <w:jc w:val="center"/>
        <w:rPr>
          <w:b/>
        </w:rPr>
      </w:pPr>
    </w:p>
    <w:p w:rsidR="002B7111" w:rsidRDefault="002B7111" w:rsidP="002B7111">
      <w:r>
        <w:t>All critters need food, water and harborage.  So to decrease mouse presence in living and working spaces:</w:t>
      </w:r>
    </w:p>
    <w:p w:rsidR="002B7111" w:rsidRDefault="002B7111" w:rsidP="002B7111">
      <w:pPr>
        <w:pStyle w:val="ListParagraph"/>
        <w:numPr>
          <w:ilvl w:val="0"/>
          <w:numId w:val="1"/>
        </w:numPr>
      </w:pPr>
      <w:r>
        <w:t>Eliminate gaps and holes.  Mice can squeeze into a ¼ inch space.  Use steel wool or copper mesh</w:t>
      </w:r>
      <w:r w:rsidR="00AC2F83">
        <w:t xml:space="preserve"> to prevent entry</w:t>
      </w:r>
      <w:bookmarkStart w:id="0" w:name="_GoBack"/>
      <w:bookmarkEnd w:id="0"/>
      <w:r>
        <w:t>.</w:t>
      </w:r>
    </w:p>
    <w:p w:rsidR="002B7111" w:rsidRDefault="002B7111" w:rsidP="002B7111">
      <w:pPr>
        <w:pStyle w:val="ListParagraph"/>
        <w:numPr>
          <w:ilvl w:val="0"/>
          <w:numId w:val="1"/>
        </w:numPr>
      </w:pPr>
      <w:r>
        <w:t>Keep all dry food stored in plastic tubs or glass jars. Mice can easily gnaw through plastic bags and cardboard boxes.</w:t>
      </w:r>
    </w:p>
    <w:p w:rsidR="00467EEC" w:rsidRDefault="00467EEC" w:rsidP="002B7111">
      <w:pPr>
        <w:pStyle w:val="ListParagraph"/>
        <w:numPr>
          <w:ilvl w:val="0"/>
          <w:numId w:val="1"/>
        </w:numPr>
      </w:pPr>
      <w:r>
        <w:t>Keep trash in tightly lidded containers and remove often.  Take your compost out daily and keep the bin clean.</w:t>
      </w:r>
    </w:p>
    <w:p w:rsidR="002B7111" w:rsidRDefault="002B7111" w:rsidP="002B7111">
      <w:pPr>
        <w:pStyle w:val="ListParagraph"/>
        <w:numPr>
          <w:ilvl w:val="0"/>
          <w:numId w:val="1"/>
        </w:numPr>
      </w:pPr>
      <w:r>
        <w:t xml:space="preserve">Eliminate standing water. </w:t>
      </w:r>
    </w:p>
    <w:p w:rsidR="002B7111" w:rsidRDefault="002B7111" w:rsidP="002B7111">
      <w:pPr>
        <w:pStyle w:val="ListParagraph"/>
        <w:numPr>
          <w:ilvl w:val="0"/>
          <w:numId w:val="1"/>
        </w:numPr>
      </w:pPr>
      <w:r>
        <w:t>Use mouse traps for monitoring rather than pest elimination. Check twice a day!</w:t>
      </w:r>
    </w:p>
    <w:p w:rsidR="002B7111" w:rsidRDefault="002B7111" w:rsidP="002B7111">
      <w:pPr>
        <w:pStyle w:val="ListParagraph"/>
        <w:numPr>
          <w:ilvl w:val="0"/>
          <w:numId w:val="1"/>
        </w:numPr>
      </w:pPr>
      <w:r>
        <w:t>Keep it clean!</w:t>
      </w:r>
    </w:p>
    <w:p w:rsidR="005A5884" w:rsidRDefault="005A5884" w:rsidP="005A5884"/>
    <w:p w:rsidR="005A5884" w:rsidRDefault="00467EEC" w:rsidP="005A5884">
      <w:r>
        <w:t>Hantavirus</w:t>
      </w:r>
      <w:r w:rsidR="005A5884">
        <w:t xml:space="preserve"> tips</w:t>
      </w:r>
    </w:p>
    <w:p w:rsidR="005A5884" w:rsidRDefault="005A5884" w:rsidP="005A5884">
      <w:pPr>
        <w:pStyle w:val="ListParagraph"/>
        <w:numPr>
          <w:ilvl w:val="0"/>
          <w:numId w:val="2"/>
        </w:numPr>
      </w:pPr>
      <w:r>
        <w:t xml:space="preserve">Hantavirus is destroyed with 30 minutes of sunlight or disinfectant.   Use a fresh bleach solution or commercial disinfectant.  </w:t>
      </w:r>
    </w:p>
    <w:p w:rsidR="005A5884" w:rsidRDefault="005A5884" w:rsidP="005A5884">
      <w:pPr>
        <w:pStyle w:val="ListParagraph"/>
        <w:numPr>
          <w:ilvl w:val="0"/>
          <w:numId w:val="2"/>
        </w:numPr>
      </w:pPr>
      <w:r>
        <w:t xml:space="preserve">Always ventilate the area prior to entry, especially stuffy spaces.   </w:t>
      </w:r>
    </w:p>
    <w:p w:rsidR="005A5884" w:rsidRDefault="005A5884" w:rsidP="005A5884">
      <w:pPr>
        <w:pStyle w:val="ListParagraph"/>
        <w:numPr>
          <w:ilvl w:val="0"/>
          <w:numId w:val="2"/>
        </w:numPr>
      </w:pPr>
      <w:r>
        <w:t xml:space="preserve">Hantavirus is carried on dust.  Don’t sweep until you have ventilated and disinfected the space thoroughly.  </w:t>
      </w:r>
    </w:p>
    <w:p w:rsidR="005A5884" w:rsidRDefault="005A5884" w:rsidP="005A5884">
      <w:pPr>
        <w:pStyle w:val="ListParagraph"/>
        <w:numPr>
          <w:ilvl w:val="0"/>
          <w:numId w:val="2"/>
        </w:numPr>
      </w:pPr>
      <w:r>
        <w:t>Always use gloves when you are handling a dead rodent.</w:t>
      </w:r>
      <w:r w:rsidR="00467EEC">
        <w:t xml:space="preserve"> And disinfect for 30 minutes prior to handling!</w:t>
      </w:r>
    </w:p>
    <w:p w:rsidR="005A5884" w:rsidRDefault="005A5884" w:rsidP="005A5884">
      <w:pPr>
        <w:pStyle w:val="ListParagraph"/>
        <w:numPr>
          <w:ilvl w:val="0"/>
          <w:numId w:val="2"/>
        </w:numPr>
      </w:pPr>
      <w:r>
        <w:t xml:space="preserve">Everywhere you see mouse poop, there’s going to be a lot of invisible urine.  </w:t>
      </w:r>
    </w:p>
    <w:p w:rsidR="005A5884" w:rsidRDefault="005A5884" w:rsidP="005A5884">
      <w:pPr>
        <w:pStyle w:val="ListParagraph"/>
        <w:numPr>
          <w:ilvl w:val="0"/>
          <w:numId w:val="2"/>
        </w:numPr>
      </w:pPr>
      <w:r>
        <w:t>If an area is heavily soiled with mouse presence and nesting, do not enter unless you have been thoroughly trained and are wearing a fitted respirator and appropriat</w:t>
      </w:r>
      <w:r w:rsidR="00467EEC">
        <w:t>e PPE.  Make your supervisor aware of the situation.</w:t>
      </w:r>
    </w:p>
    <w:p w:rsidR="00467EEC" w:rsidRDefault="00467EEC" w:rsidP="005A5884">
      <w:pPr>
        <w:pStyle w:val="ListParagraph"/>
        <w:numPr>
          <w:ilvl w:val="0"/>
          <w:numId w:val="2"/>
        </w:numPr>
      </w:pPr>
      <w:r>
        <w:t xml:space="preserve">Only deer mice carry </w:t>
      </w:r>
      <w:proofErr w:type="gramStart"/>
      <w:r>
        <w:t>hantavirus</w:t>
      </w:r>
      <w:proofErr w:type="gramEnd"/>
      <w:r>
        <w:t>.</w:t>
      </w:r>
    </w:p>
    <w:p w:rsidR="00467EEC" w:rsidRDefault="00467EEC" w:rsidP="005A5884">
      <w:pPr>
        <w:pStyle w:val="ListParagraph"/>
        <w:numPr>
          <w:ilvl w:val="0"/>
          <w:numId w:val="2"/>
        </w:numPr>
      </w:pPr>
      <w:r>
        <w:t xml:space="preserve">Don’t use poisons!  They will go up the food chain and be ingested by predators.  A healthy predator population decreases the incidence of </w:t>
      </w:r>
      <w:proofErr w:type="gramStart"/>
      <w:r>
        <w:t>hantavirus</w:t>
      </w:r>
      <w:proofErr w:type="gramEnd"/>
      <w:r>
        <w:t xml:space="preserve"> in deer mice.  </w:t>
      </w:r>
    </w:p>
    <w:p w:rsidR="00467EEC" w:rsidRDefault="00467EEC" w:rsidP="00467EEC">
      <w:pPr>
        <w:pStyle w:val="ListParagraph"/>
      </w:pPr>
    </w:p>
    <w:p w:rsidR="002B7111" w:rsidRDefault="00467EEC" w:rsidP="002B7111">
      <w:r>
        <w:t xml:space="preserve">Hantavirus SOP:  Go to NOCA </w:t>
      </w:r>
      <w:proofErr w:type="spellStart"/>
      <w:r>
        <w:t>Sharepoint</w:t>
      </w:r>
      <w:proofErr w:type="spellEnd"/>
      <w:r>
        <w:t>, Safety Page, look under “Operation and OSHA Mandated Plans”, scroll down to “Hantavirus Risk Reduction – SOP”</w:t>
      </w:r>
      <w:r w:rsidR="00D25252">
        <w:t>.</w:t>
      </w:r>
    </w:p>
    <w:p w:rsidR="00D25252" w:rsidRDefault="00D25252" w:rsidP="002B7111"/>
    <w:p w:rsidR="00D25252" w:rsidRPr="002B7111" w:rsidRDefault="00AB59C5" w:rsidP="002B711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3575050" cy="877570"/>
            <wp:effectExtent l="0" t="0" r="0" b="0"/>
            <wp:wrapThrough wrapText="bothSides">
              <wp:wrapPolygon edited="0">
                <wp:start x="0" y="0"/>
                <wp:lineTo x="0" y="21100"/>
                <wp:lineTo x="17150" y="21100"/>
                <wp:lineTo x="17150" y="0"/>
                <wp:lineTo x="0" y="0"/>
              </wp:wrapPolygon>
            </wp:wrapThrough>
            <wp:docPr id="1" name="Picture 1" descr="https://pioneerpest.com/wp-content/uploads/2015/04/Deer-Mous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oneerpest.com/wp-content/uploads/2015/04/Deer-Mouse-w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" t="37711" r="-26936" b="31310"/>
                    <a:stretch/>
                  </pic:blipFill>
                  <pic:spPr bwMode="auto">
                    <a:xfrm>
                      <a:off x="0" y="0"/>
                      <a:ext cx="357505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</w:t>
      </w:r>
    </w:p>
    <w:sectPr w:rsidR="00D25252" w:rsidRPr="002B7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A84"/>
    <w:multiLevelType w:val="hybridMultilevel"/>
    <w:tmpl w:val="CC08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E42C4"/>
    <w:multiLevelType w:val="hybridMultilevel"/>
    <w:tmpl w:val="3F6E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F3"/>
    <w:rsid w:val="002B7111"/>
    <w:rsid w:val="00467EEC"/>
    <w:rsid w:val="005A5884"/>
    <w:rsid w:val="00787B94"/>
    <w:rsid w:val="00A44040"/>
    <w:rsid w:val="00AB59C5"/>
    <w:rsid w:val="00AC2F83"/>
    <w:rsid w:val="00D25252"/>
    <w:rsid w:val="00D3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DB88"/>
  <w15:chartTrackingRefBased/>
  <w15:docId w15:val="{A4FA8233-ACCD-4E67-A072-25A1A83F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Richert, Samantha J</dc:creator>
  <cp:keywords/>
  <dc:description/>
  <cp:lastModifiedBy>Richert, Samantha J</cp:lastModifiedBy>
  <cp:revision>4</cp:revision>
  <dcterms:created xsi:type="dcterms:W3CDTF">2018-06-11T23:52:00Z</dcterms:created>
  <dcterms:modified xsi:type="dcterms:W3CDTF">2019-06-11T16:51:00Z</dcterms:modified>
</cp:coreProperties>
</file>