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17" w:rsidRDefault="00512E17" w:rsidP="00512E17">
      <w:pPr>
        <w:jc w:val="right"/>
      </w:pPr>
      <w:r>
        <w:rPr>
          <w:noProof/>
        </w:rPr>
        <w:drawing>
          <wp:inline distT="114300" distB="114300" distL="114300" distR="114300" wp14:anchorId="4319FE9C" wp14:editId="57499125">
            <wp:extent cx="2943225" cy="4667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2943225" cy="466725"/>
                    </a:xfrm>
                    <a:prstGeom prst="rect">
                      <a:avLst/>
                    </a:prstGeom>
                    <a:ln/>
                  </pic:spPr>
                </pic:pic>
              </a:graphicData>
            </a:graphic>
          </wp:inline>
        </w:drawing>
      </w:r>
    </w:p>
    <w:p w:rsidR="00512E17" w:rsidRDefault="00512E17" w:rsidP="00512E17">
      <w:pPr>
        <w:rPr>
          <w:color w:val="00B0F0"/>
          <w:lang w:val="fr-FR"/>
        </w:rPr>
      </w:pPr>
    </w:p>
    <w:p w:rsidR="00512E17" w:rsidRPr="003B3D5D" w:rsidRDefault="00512E17" w:rsidP="00512E17">
      <w:pPr>
        <w:shd w:val="clear" w:color="auto" w:fill="FFFFFF"/>
        <w:spacing w:line="240" w:lineRule="auto"/>
        <w:rPr>
          <w:rFonts w:eastAsia="Times New Roman"/>
          <w:color w:val="00A99A"/>
          <w:spacing w:val="40"/>
          <w:sz w:val="36"/>
          <w:szCs w:val="36"/>
          <w:vertAlign w:val="subscript"/>
          <w:lang w:val="fr-FR"/>
        </w:rPr>
      </w:pPr>
      <w:r w:rsidRPr="00EC65E1">
        <w:rPr>
          <w:rFonts w:eastAsia="Times New Roman"/>
          <w:color w:val="00A99A"/>
          <w:spacing w:val="40"/>
          <w:sz w:val="36"/>
          <w:szCs w:val="36"/>
          <w:vertAlign w:val="subscript"/>
          <w:lang w:val="fr-FR"/>
        </w:rPr>
        <w:t>COMMUNIQUE DE PRESSE</w:t>
      </w:r>
    </w:p>
    <w:p w:rsidR="00512E17" w:rsidRPr="00EC65E1" w:rsidRDefault="00512E17" w:rsidP="00512E17">
      <w:pPr>
        <w:shd w:val="clear" w:color="auto" w:fill="FFFFFF"/>
        <w:spacing w:after="120" w:line="230" w:lineRule="atLeast"/>
        <w:jc w:val="both"/>
        <w:rPr>
          <w:rFonts w:eastAsia="Times New Roman"/>
          <w:sz w:val="28"/>
          <w:szCs w:val="28"/>
          <w:lang w:val="fr-FR"/>
        </w:rPr>
      </w:pPr>
    </w:p>
    <w:p w:rsidR="00512E17" w:rsidRPr="005C61D3" w:rsidRDefault="00512E17" w:rsidP="00512E17">
      <w:pPr>
        <w:shd w:val="clear" w:color="auto" w:fill="FFFFFF"/>
        <w:spacing w:line="240" w:lineRule="auto"/>
        <w:rPr>
          <w:rFonts w:eastAsia="Times New Roman"/>
          <w:b/>
          <w:bCs/>
          <w:color w:val="222222"/>
          <w:sz w:val="24"/>
          <w:szCs w:val="24"/>
          <w:lang w:val="fr-FR"/>
        </w:rPr>
      </w:pPr>
      <w:r w:rsidRPr="005C61D3">
        <w:rPr>
          <w:rFonts w:eastAsia="Times New Roman"/>
          <w:b/>
          <w:bCs/>
          <w:color w:val="222222"/>
          <w:sz w:val="24"/>
          <w:szCs w:val="24"/>
          <w:lang w:val="fr-FR"/>
        </w:rPr>
        <w:t>L’Union Africaine approuve le Plan de Rattrapage du traitement pour l’Afrique de l’Ouest et du Centre ainsi que l’Initiative  2 millions des travailleurs de santé communautaires (</w:t>
      </w:r>
      <w:r w:rsidRPr="005C61D3">
        <w:rPr>
          <w:rFonts w:eastAsiaTheme="minorHAnsi"/>
          <w:b/>
          <w:sz w:val="24"/>
          <w:szCs w:val="24"/>
          <w:lang w:val="fr-FR" w:eastAsia="en-US"/>
        </w:rPr>
        <w:t>2mCHW)</w:t>
      </w:r>
    </w:p>
    <w:p w:rsidR="00512E17" w:rsidRPr="005C61D3" w:rsidRDefault="00512E17" w:rsidP="00512E17">
      <w:pPr>
        <w:shd w:val="clear" w:color="auto" w:fill="FFFFFF"/>
        <w:spacing w:line="240" w:lineRule="auto"/>
        <w:rPr>
          <w:rFonts w:eastAsia="Times New Roman"/>
          <w:b/>
          <w:bCs/>
          <w:color w:val="222222"/>
          <w:sz w:val="24"/>
          <w:szCs w:val="24"/>
          <w:lang w:val="fr-FR"/>
        </w:rPr>
      </w:pPr>
    </w:p>
    <w:p w:rsidR="00512E17" w:rsidRPr="005C61D3" w:rsidRDefault="00512E17" w:rsidP="00512E17">
      <w:pPr>
        <w:autoSpaceDE w:val="0"/>
        <w:autoSpaceDN w:val="0"/>
        <w:adjustRightInd w:val="0"/>
        <w:spacing w:line="240" w:lineRule="auto"/>
        <w:jc w:val="both"/>
        <w:rPr>
          <w:rFonts w:eastAsiaTheme="minorHAnsi"/>
          <w:sz w:val="24"/>
          <w:szCs w:val="24"/>
          <w:lang w:val="fr-FR" w:eastAsia="en-US"/>
        </w:rPr>
      </w:pPr>
      <w:r w:rsidRPr="005C61D3">
        <w:rPr>
          <w:rFonts w:eastAsiaTheme="minorHAnsi"/>
          <w:b/>
          <w:sz w:val="24"/>
          <w:szCs w:val="24"/>
          <w:lang w:val="fr-FR" w:eastAsia="en-US"/>
        </w:rPr>
        <w:t>Kinshasa, le 04 Juillet 2017</w:t>
      </w:r>
      <w:r w:rsidRPr="005C61D3">
        <w:rPr>
          <w:rFonts w:eastAsiaTheme="minorHAnsi"/>
          <w:sz w:val="24"/>
          <w:szCs w:val="24"/>
          <w:lang w:val="fr-FR" w:eastAsia="en-US"/>
        </w:rPr>
        <w:t xml:space="preserve">.Le  Directeur Exécutif de l’ONUSIDA, Michel Sidibé  </w:t>
      </w:r>
      <w:r w:rsidR="00C9405A">
        <w:rPr>
          <w:rFonts w:eastAsiaTheme="minorHAnsi"/>
          <w:sz w:val="24"/>
          <w:szCs w:val="24"/>
          <w:lang w:val="fr-FR" w:eastAsia="en-US"/>
        </w:rPr>
        <w:t xml:space="preserve"> prend </w:t>
      </w:r>
      <w:r w:rsidRPr="005C61D3">
        <w:rPr>
          <w:rFonts w:eastAsiaTheme="minorHAnsi"/>
          <w:sz w:val="24"/>
          <w:szCs w:val="24"/>
          <w:lang w:val="fr-FR" w:eastAsia="en-US"/>
        </w:rPr>
        <w:t xml:space="preserve"> part au 29 </w:t>
      </w:r>
      <w:proofErr w:type="spellStart"/>
      <w:r w:rsidRPr="005C61D3">
        <w:rPr>
          <w:rFonts w:eastAsiaTheme="minorHAnsi"/>
          <w:sz w:val="24"/>
          <w:szCs w:val="24"/>
          <w:lang w:val="fr-FR" w:eastAsia="en-US"/>
        </w:rPr>
        <w:t>ème</w:t>
      </w:r>
      <w:proofErr w:type="spellEnd"/>
      <w:r w:rsidRPr="005C61D3">
        <w:rPr>
          <w:rFonts w:eastAsiaTheme="minorHAnsi"/>
          <w:sz w:val="24"/>
          <w:szCs w:val="24"/>
          <w:lang w:val="fr-FR" w:eastAsia="en-US"/>
        </w:rPr>
        <w:t xml:space="preserve">  Sommet de l’Union Africaine  </w:t>
      </w:r>
      <w:r w:rsidR="00C9405A">
        <w:rPr>
          <w:rFonts w:eastAsiaTheme="minorHAnsi"/>
          <w:sz w:val="24"/>
          <w:szCs w:val="24"/>
          <w:lang w:val="fr-FR" w:eastAsia="en-US"/>
        </w:rPr>
        <w:t xml:space="preserve">qui se tient actuellement </w:t>
      </w:r>
      <w:r w:rsidRPr="005C61D3">
        <w:rPr>
          <w:rFonts w:eastAsiaTheme="minorHAnsi"/>
          <w:sz w:val="24"/>
          <w:szCs w:val="24"/>
          <w:lang w:val="fr-FR" w:eastAsia="en-US"/>
        </w:rPr>
        <w:t xml:space="preserve">à </w:t>
      </w:r>
      <w:proofErr w:type="spellStart"/>
      <w:r w:rsidRPr="005C61D3">
        <w:rPr>
          <w:rFonts w:eastAsiaTheme="minorHAnsi"/>
          <w:sz w:val="24"/>
          <w:szCs w:val="24"/>
          <w:lang w:val="fr-FR" w:eastAsia="en-US"/>
        </w:rPr>
        <w:t>Addis</w:t>
      </w:r>
      <w:proofErr w:type="spellEnd"/>
      <w:r w:rsidRPr="005C61D3">
        <w:rPr>
          <w:rFonts w:eastAsiaTheme="minorHAnsi"/>
          <w:sz w:val="24"/>
          <w:szCs w:val="24"/>
          <w:lang w:val="fr-FR" w:eastAsia="en-US"/>
        </w:rPr>
        <w:t xml:space="preserve"> </w:t>
      </w:r>
      <w:r w:rsidR="00C9405A">
        <w:rPr>
          <w:rFonts w:eastAsiaTheme="minorHAnsi"/>
          <w:sz w:val="24"/>
          <w:szCs w:val="24"/>
          <w:lang w:val="fr-FR" w:eastAsia="en-US"/>
        </w:rPr>
        <w:t>–</w:t>
      </w:r>
      <w:r w:rsidRPr="005C61D3">
        <w:rPr>
          <w:rFonts w:eastAsiaTheme="minorHAnsi"/>
          <w:sz w:val="24"/>
          <w:szCs w:val="24"/>
          <w:lang w:val="fr-FR" w:eastAsia="en-US"/>
        </w:rPr>
        <w:t xml:space="preserve"> </w:t>
      </w:r>
      <w:proofErr w:type="spellStart"/>
      <w:r w:rsidR="00C9405A">
        <w:rPr>
          <w:rFonts w:eastAsiaTheme="minorHAnsi"/>
          <w:sz w:val="24"/>
          <w:szCs w:val="24"/>
          <w:lang w:val="fr-FR" w:eastAsia="en-US"/>
        </w:rPr>
        <w:t>Abeba</w:t>
      </w:r>
      <w:proofErr w:type="spellEnd"/>
      <w:r w:rsidR="00C9405A">
        <w:rPr>
          <w:rFonts w:eastAsiaTheme="minorHAnsi"/>
          <w:sz w:val="24"/>
          <w:szCs w:val="24"/>
          <w:lang w:val="fr-FR" w:eastAsia="en-US"/>
        </w:rPr>
        <w:t xml:space="preserve"> et  qui  représente</w:t>
      </w:r>
      <w:bookmarkStart w:id="0" w:name="_GoBack"/>
      <w:bookmarkEnd w:id="0"/>
      <w:r w:rsidRPr="005C61D3">
        <w:rPr>
          <w:rFonts w:eastAsiaTheme="minorHAnsi"/>
          <w:sz w:val="24"/>
          <w:szCs w:val="24"/>
          <w:lang w:val="fr-FR" w:eastAsia="en-US"/>
        </w:rPr>
        <w:t xml:space="preserve"> pour lui, le cadre idéal de plaidoyer pour rappeler aux Chefs d’Etat et des gouvernements africains que malgré les signes positifs lancés par  leurs pays respectifs en matière de l’accélération du traitement du Sida, il y a encore un  long chemin à parcourir pour mettre fin au Sida . Il a saisi l’occasion offerte par le déjeuner de plaidoyer </w:t>
      </w:r>
      <w:r w:rsidR="00EF2B98">
        <w:rPr>
          <w:rFonts w:eastAsiaTheme="minorHAnsi"/>
          <w:sz w:val="24"/>
          <w:szCs w:val="24"/>
          <w:lang w:val="fr-FR" w:eastAsia="en-US"/>
        </w:rPr>
        <w:t>organisé par l’</w:t>
      </w:r>
      <w:r w:rsidR="001F3FB8">
        <w:rPr>
          <w:rFonts w:eastAsiaTheme="minorHAnsi"/>
          <w:sz w:val="24"/>
          <w:szCs w:val="24"/>
          <w:lang w:val="fr-FR" w:eastAsia="en-US"/>
        </w:rPr>
        <w:t>UA et l’</w:t>
      </w:r>
      <w:r w:rsidR="00EF2B98">
        <w:rPr>
          <w:rFonts w:eastAsiaTheme="minorHAnsi"/>
          <w:sz w:val="24"/>
          <w:szCs w:val="24"/>
          <w:lang w:val="fr-FR" w:eastAsia="en-US"/>
        </w:rPr>
        <w:t xml:space="preserve">ONUSIDA </w:t>
      </w:r>
      <w:r w:rsidRPr="005C61D3">
        <w:rPr>
          <w:rFonts w:eastAsiaTheme="minorHAnsi"/>
          <w:sz w:val="24"/>
          <w:szCs w:val="24"/>
          <w:lang w:val="fr-FR" w:eastAsia="en-US"/>
        </w:rPr>
        <w:t xml:space="preserve"> pour appeler tous les pays à  redoubler d’efforts dans la mise en application  de la Déclaration politique pour mettre fin au Sida d’ici 2030, comme un  élément- clé à la réalisation de tous les Objectifs de développement durable (ODD).</w:t>
      </w:r>
    </w:p>
    <w:p w:rsidR="00512E17" w:rsidRPr="005C61D3" w:rsidRDefault="00512E17" w:rsidP="00512E17">
      <w:pPr>
        <w:autoSpaceDE w:val="0"/>
        <w:autoSpaceDN w:val="0"/>
        <w:adjustRightInd w:val="0"/>
        <w:spacing w:line="240" w:lineRule="auto"/>
        <w:jc w:val="both"/>
        <w:rPr>
          <w:rFonts w:eastAsiaTheme="minorHAnsi"/>
          <w:sz w:val="24"/>
          <w:szCs w:val="24"/>
          <w:lang w:val="fr-FR" w:eastAsia="en-US"/>
        </w:rPr>
      </w:pPr>
      <w:r w:rsidRPr="005C61D3">
        <w:rPr>
          <w:rFonts w:eastAsiaTheme="minorHAnsi"/>
          <w:sz w:val="24"/>
          <w:szCs w:val="24"/>
          <w:lang w:val="fr-FR" w:eastAsia="en-US"/>
        </w:rPr>
        <w:t>Dans les interventions qui ont suivi son plaidoyer, les Chefs d’Etat et les Représentants des gouvernements ont réaffirmé  l’importance d’accélérer la riposte au Sida en  Afrique de l’Ouest et du Centre et le Commissaire de l’Union Africaine a invité les Etats à approuver le Plan d’Urgence de Rattrapage de traitement, présenté par l’ONUSIDA pour combler le retard accusé par cette région en matière de traitement du Sida par rapport aux autres régions du continent.</w:t>
      </w:r>
    </w:p>
    <w:p w:rsidR="00512E17" w:rsidRPr="005C61D3" w:rsidRDefault="00512E17" w:rsidP="00512E17">
      <w:pPr>
        <w:autoSpaceDE w:val="0"/>
        <w:autoSpaceDN w:val="0"/>
        <w:adjustRightInd w:val="0"/>
        <w:spacing w:line="240" w:lineRule="auto"/>
        <w:jc w:val="both"/>
        <w:rPr>
          <w:rFonts w:eastAsiaTheme="minorHAnsi"/>
          <w:sz w:val="24"/>
          <w:szCs w:val="24"/>
          <w:lang w:val="fr-FR" w:eastAsia="en-US"/>
        </w:rPr>
      </w:pPr>
      <w:r w:rsidRPr="005C61D3">
        <w:rPr>
          <w:rFonts w:eastAsiaTheme="minorHAnsi"/>
          <w:sz w:val="24"/>
          <w:szCs w:val="24"/>
          <w:lang w:val="fr-FR" w:eastAsia="en-US"/>
        </w:rPr>
        <w:t>Le Commissaire de l’UA a également appelé l’OMS, l’ONUSIDA et les autres partenaires à appuyer les Etats concernés dans la réalisation des objectifs de ce Plan.</w:t>
      </w:r>
    </w:p>
    <w:p w:rsidR="00512E17" w:rsidRPr="005C61D3" w:rsidRDefault="00512E17" w:rsidP="00512E17">
      <w:pPr>
        <w:autoSpaceDE w:val="0"/>
        <w:autoSpaceDN w:val="0"/>
        <w:adjustRightInd w:val="0"/>
        <w:spacing w:line="240" w:lineRule="auto"/>
        <w:jc w:val="both"/>
        <w:rPr>
          <w:rFonts w:eastAsiaTheme="minorHAnsi"/>
          <w:sz w:val="24"/>
          <w:szCs w:val="24"/>
          <w:lang w:val="fr-FR" w:eastAsia="en-US"/>
        </w:rPr>
      </w:pPr>
      <w:r w:rsidRPr="005C61D3">
        <w:rPr>
          <w:rFonts w:eastAsiaTheme="minorHAnsi"/>
          <w:sz w:val="24"/>
          <w:szCs w:val="24"/>
          <w:lang w:val="fr-FR" w:eastAsia="en-US"/>
        </w:rPr>
        <w:t>Des Personnalités de haut niveau, présentes à cette rencontre ont également démontré l’avantage de recourir aux travailleurs  de santé communautaires pour combler les lacunes en ressources humaines pour la santé, observées dans la région et aussi pour promouvoir l’emploi, en particulier celui des  jeunes.</w:t>
      </w:r>
    </w:p>
    <w:p w:rsidR="00512E17" w:rsidRPr="005C61D3" w:rsidRDefault="00512E17" w:rsidP="00512E17">
      <w:pPr>
        <w:autoSpaceDE w:val="0"/>
        <w:autoSpaceDN w:val="0"/>
        <w:adjustRightInd w:val="0"/>
        <w:spacing w:line="240" w:lineRule="auto"/>
        <w:jc w:val="both"/>
        <w:rPr>
          <w:rFonts w:eastAsiaTheme="minorHAnsi"/>
          <w:bCs/>
          <w:color w:val="auto"/>
          <w:sz w:val="24"/>
          <w:szCs w:val="24"/>
          <w:lang w:val="fr-FR" w:eastAsia="en-US"/>
        </w:rPr>
      </w:pPr>
      <w:r w:rsidRPr="005C61D3">
        <w:rPr>
          <w:rFonts w:ascii="Tahoma" w:eastAsiaTheme="minorHAnsi" w:hAnsi="Tahoma" w:cs="Tahoma"/>
          <w:b/>
          <w:bCs/>
          <w:color w:val="auto"/>
          <w:sz w:val="18"/>
          <w:szCs w:val="18"/>
          <w:lang w:val="fr-FR" w:eastAsia="en-US"/>
        </w:rPr>
        <w:t xml:space="preserve"> </w:t>
      </w:r>
      <w:r w:rsidRPr="005C61D3">
        <w:rPr>
          <w:rFonts w:eastAsiaTheme="minorHAnsi"/>
          <w:bCs/>
          <w:color w:val="auto"/>
          <w:sz w:val="24"/>
          <w:szCs w:val="24"/>
          <w:lang w:val="fr-FR" w:eastAsia="en-US"/>
        </w:rPr>
        <w:t xml:space="preserve">Sous le leadership du Président Alpha Condé de la Guinée, Président en exercice de l’Union Africaine, le déjeuner de plaidoyer </w:t>
      </w:r>
      <w:r w:rsidR="00C66F31">
        <w:rPr>
          <w:rFonts w:eastAsiaTheme="minorHAnsi"/>
          <w:bCs/>
          <w:color w:val="auto"/>
          <w:sz w:val="24"/>
          <w:szCs w:val="24"/>
          <w:lang w:val="fr-FR" w:eastAsia="en-US"/>
        </w:rPr>
        <w:t xml:space="preserve">a réuni 20 Présidents </w:t>
      </w:r>
      <w:r w:rsidRPr="005C61D3">
        <w:rPr>
          <w:rFonts w:eastAsiaTheme="minorHAnsi"/>
          <w:bCs/>
          <w:color w:val="auto"/>
          <w:sz w:val="24"/>
          <w:szCs w:val="24"/>
          <w:lang w:val="fr-FR" w:eastAsia="en-US"/>
        </w:rPr>
        <w:t xml:space="preserve">, plusieurs Ministres représentants leurs Chefs d’Etat et d’importantes personnalités parmi lesquelles le Directeur Exécutif de l’ONUSIDA Michel Sidibé, la Directrice Exécutive intérimaire de l’UNFPA Natalia Kanem, le Directeur Exécutif du Fonds Mondial Mark </w:t>
      </w:r>
      <w:proofErr w:type="spellStart"/>
      <w:r w:rsidRPr="005C61D3">
        <w:rPr>
          <w:rFonts w:eastAsiaTheme="minorHAnsi"/>
          <w:bCs/>
          <w:color w:val="auto"/>
          <w:sz w:val="24"/>
          <w:szCs w:val="24"/>
          <w:lang w:val="fr-FR" w:eastAsia="en-US"/>
        </w:rPr>
        <w:t>Dybul</w:t>
      </w:r>
      <w:proofErr w:type="spellEnd"/>
      <w:r w:rsidRPr="005C61D3">
        <w:rPr>
          <w:rFonts w:eastAsiaTheme="minorHAnsi"/>
          <w:bCs/>
          <w:color w:val="auto"/>
          <w:sz w:val="24"/>
          <w:szCs w:val="24"/>
          <w:lang w:val="fr-FR" w:eastAsia="en-US"/>
        </w:rPr>
        <w:t xml:space="preserve">, le Directeur de l’Institut de la Terre (The </w:t>
      </w:r>
      <w:proofErr w:type="spellStart"/>
      <w:r w:rsidRPr="005C61D3">
        <w:rPr>
          <w:rFonts w:eastAsiaTheme="minorHAnsi"/>
          <w:bCs/>
          <w:color w:val="auto"/>
          <w:sz w:val="24"/>
          <w:szCs w:val="24"/>
          <w:lang w:val="fr-FR" w:eastAsia="en-US"/>
        </w:rPr>
        <w:t>Earth</w:t>
      </w:r>
      <w:proofErr w:type="spellEnd"/>
      <w:r w:rsidRPr="005C61D3">
        <w:rPr>
          <w:rFonts w:eastAsiaTheme="minorHAnsi"/>
          <w:bCs/>
          <w:color w:val="auto"/>
          <w:sz w:val="24"/>
          <w:szCs w:val="24"/>
          <w:lang w:val="fr-FR" w:eastAsia="en-US"/>
        </w:rPr>
        <w:t xml:space="preserve"> Institute ) de l’Université de Columbia et le Directeur régional de l’ONUSIDA pour l’Afrique  de l’Ouest et du Centre Djibril Diallo.</w:t>
      </w:r>
    </w:p>
    <w:p w:rsidR="00512E17" w:rsidRPr="005C61D3" w:rsidRDefault="00512E17" w:rsidP="00512E17">
      <w:pPr>
        <w:shd w:val="clear" w:color="auto" w:fill="FFFFFF"/>
        <w:spacing w:line="240" w:lineRule="auto"/>
        <w:jc w:val="both"/>
        <w:rPr>
          <w:rFonts w:eastAsia="Times New Roman"/>
          <w:color w:val="222222"/>
          <w:sz w:val="24"/>
          <w:szCs w:val="24"/>
          <w:lang w:val="fr-FR"/>
        </w:rPr>
      </w:pPr>
    </w:p>
    <w:p w:rsidR="00512E17" w:rsidRPr="005C61D3" w:rsidRDefault="00512E17" w:rsidP="00512E17">
      <w:pPr>
        <w:shd w:val="clear" w:color="auto" w:fill="FFFFFF"/>
        <w:spacing w:line="240" w:lineRule="auto"/>
        <w:jc w:val="both"/>
        <w:rPr>
          <w:rFonts w:eastAsia="Times New Roman"/>
          <w:color w:val="222222"/>
          <w:sz w:val="24"/>
          <w:szCs w:val="24"/>
          <w:lang w:val="fr-FR"/>
        </w:rPr>
      </w:pPr>
      <w:r w:rsidRPr="005C61D3">
        <w:rPr>
          <w:rFonts w:eastAsia="Times New Roman"/>
          <w:b/>
          <w:bCs/>
          <w:color w:val="222222"/>
          <w:sz w:val="24"/>
          <w:szCs w:val="24"/>
          <w:lang w:val="fr-FR"/>
        </w:rPr>
        <w:t>Engagements des partenaires  en faveur du Plan de Rattrapage</w:t>
      </w:r>
    </w:p>
    <w:p w:rsidR="00512E17" w:rsidRPr="005C61D3" w:rsidRDefault="00C9405A" w:rsidP="00512E17">
      <w:pPr>
        <w:numPr>
          <w:ilvl w:val="0"/>
          <w:numId w:val="5"/>
        </w:numPr>
        <w:autoSpaceDE w:val="0"/>
        <w:autoSpaceDN w:val="0"/>
        <w:adjustRightInd w:val="0"/>
        <w:spacing w:after="200" w:line="240" w:lineRule="auto"/>
        <w:contextualSpacing/>
        <w:jc w:val="both"/>
        <w:rPr>
          <w:rFonts w:eastAsiaTheme="minorHAnsi"/>
          <w:sz w:val="24"/>
          <w:szCs w:val="24"/>
          <w:lang w:val="fr-FR" w:eastAsia="en-US"/>
        </w:rPr>
      </w:pPr>
      <w:r w:rsidRPr="005C61D3">
        <w:rPr>
          <w:rFonts w:eastAsiaTheme="minorHAnsi"/>
          <w:sz w:val="24"/>
          <w:szCs w:val="24"/>
          <w:lang w:val="fr-FR" w:eastAsia="en-US"/>
        </w:rPr>
        <w:t xml:space="preserve">Le Fonds mondial et l’Institut de la terre </w:t>
      </w:r>
      <w:r w:rsidRPr="005C61D3">
        <w:rPr>
          <w:rFonts w:eastAsiaTheme="minorHAnsi"/>
          <w:sz w:val="24"/>
          <w:szCs w:val="24"/>
          <w:lang w:val="fr-FR" w:eastAsia="en-US"/>
        </w:rPr>
        <w:t>ont exprimé le</w:t>
      </w:r>
      <w:r w:rsidRPr="005C61D3">
        <w:rPr>
          <w:rFonts w:eastAsiaTheme="minorHAnsi"/>
          <w:sz w:val="24"/>
          <w:szCs w:val="24"/>
          <w:lang w:val="fr-FR" w:eastAsia="en-US"/>
        </w:rPr>
        <w:t>ur soutien au Plan de R</w:t>
      </w:r>
      <w:r w:rsidRPr="005C61D3">
        <w:rPr>
          <w:rFonts w:eastAsiaTheme="minorHAnsi"/>
          <w:sz w:val="24"/>
          <w:szCs w:val="24"/>
          <w:lang w:val="fr-FR" w:eastAsia="en-US"/>
        </w:rPr>
        <w:t xml:space="preserve">attrapage et à la 2mCHW. Mark </w:t>
      </w:r>
      <w:proofErr w:type="spellStart"/>
      <w:r w:rsidRPr="005C61D3">
        <w:rPr>
          <w:rFonts w:eastAsiaTheme="minorHAnsi"/>
          <w:sz w:val="24"/>
          <w:szCs w:val="24"/>
          <w:lang w:val="fr-FR" w:eastAsia="en-US"/>
        </w:rPr>
        <w:t>Dybul</w:t>
      </w:r>
      <w:proofErr w:type="spellEnd"/>
      <w:r w:rsidRPr="005C61D3">
        <w:rPr>
          <w:rFonts w:eastAsiaTheme="minorHAnsi"/>
          <w:sz w:val="24"/>
          <w:szCs w:val="24"/>
          <w:lang w:val="fr-FR" w:eastAsia="en-US"/>
        </w:rPr>
        <w:t xml:space="preserve"> a rappelé que son organisatio</w:t>
      </w:r>
      <w:r w:rsidRPr="005C61D3">
        <w:rPr>
          <w:rFonts w:eastAsiaTheme="minorHAnsi"/>
          <w:sz w:val="24"/>
          <w:szCs w:val="24"/>
          <w:lang w:val="fr-FR" w:eastAsia="en-US"/>
        </w:rPr>
        <w:t xml:space="preserve">n a suivi </w:t>
      </w:r>
      <w:r w:rsidRPr="005C61D3">
        <w:rPr>
          <w:rFonts w:eastAsiaTheme="minorHAnsi"/>
          <w:sz w:val="24"/>
          <w:szCs w:val="24"/>
          <w:lang w:val="fr-FR" w:eastAsia="en-US"/>
        </w:rPr>
        <w:t>l</w:t>
      </w:r>
      <w:r w:rsidRPr="005C61D3">
        <w:rPr>
          <w:rFonts w:eastAsiaTheme="minorHAnsi"/>
          <w:sz w:val="24"/>
          <w:szCs w:val="24"/>
          <w:lang w:val="fr-FR" w:eastAsia="en-US"/>
        </w:rPr>
        <w:t>’</w:t>
      </w:r>
      <w:r w:rsidRPr="005C61D3">
        <w:rPr>
          <w:rFonts w:eastAsiaTheme="minorHAnsi"/>
          <w:sz w:val="24"/>
          <w:szCs w:val="24"/>
          <w:lang w:val="fr-FR" w:eastAsia="en-US"/>
        </w:rPr>
        <w:t xml:space="preserve">appel </w:t>
      </w:r>
      <w:r w:rsidRPr="005C61D3">
        <w:rPr>
          <w:rFonts w:eastAsiaTheme="minorHAnsi"/>
          <w:sz w:val="24"/>
          <w:szCs w:val="24"/>
          <w:lang w:val="fr-FR" w:eastAsia="en-US"/>
        </w:rPr>
        <w:t>du Directeur Exécutif de l</w:t>
      </w:r>
      <w:r w:rsidRPr="005C61D3">
        <w:rPr>
          <w:rFonts w:eastAsiaTheme="minorHAnsi"/>
          <w:sz w:val="24"/>
          <w:szCs w:val="24"/>
          <w:lang w:val="fr-FR" w:eastAsia="en-US"/>
        </w:rPr>
        <w:t>’</w:t>
      </w:r>
      <w:r w:rsidRPr="005C61D3">
        <w:rPr>
          <w:rFonts w:eastAsiaTheme="minorHAnsi"/>
          <w:sz w:val="24"/>
          <w:szCs w:val="24"/>
          <w:lang w:val="fr-FR" w:eastAsia="en-US"/>
        </w:rPr>
        <w:t xml:space="preserve">ONUSIDA </w:t>
      </w:r>
      <w:r w:rsidRPr="005C61D3">
        <w:rPr>
          <w:rFonts w:eastAsiaTheme="minorHAnsi"/>
          <w:sz w:val="24"/>
          <w:szCs w:val="24"/>
          <w:lang w:val="fr-FR" w:eastAsia="en-US"/>
        </w:rPr>
        <w:t xml:space="preserve"> en faveur </w:t>
      </w:r>
      <w:r w:rsidRPr="005C61D3">
        <w:rPr>
          <w:rFonts w:eastAsiaTheme="minorHAnsi"/>
          <w:sz w:val="24"/>
          <w:szCs w:val="24"/>
          <w:lang w:val="fr-FR" w:eastAsia="en-US"/>
        </w:rPr>
        <w:t xml:space="preserve">des objectifs </w:t>
      </w:r>
      <w:r w:rsidRPr="005C61D3">
        <w:rPr>
          <w:rFonts w:eastAsiaTheme="minorHAnsi"/>
          <w:sz w:val="24"/>
          <w:szCs w:val="24"/>
          <w:lang w:val="fr-FR" w:eastAsia="en-US"/>
        </w:rPr>
        <w:t xml:space="preserve">de traitement </w:t>
      </w:r>
      <w:r w:rsidRPr="005C61D3">
        <w:rPr>
          <w:rFonts w:eastAsiaTheme="minorHAnsi"/>
          <w:sz w:val="24"/>
          <w:szCs w:val="24"/>
          <w:lang w:val="fr-FR" w:eastAsia="en-US"/>
        </w:rPr>
        <w:t xml:space="preserve">plus ambitieux </w:t>
      </w:r>
      <w:r w:rsidRPr="005C61D3">
        <w:rPr>
          <w:rFonts w:eastAsiaTheme="minorHAnsi"/>
          <w:sz w:val="24"/>
          <w:szCs w:val="24"/>
          <w:lang w:val="fr-FR" w:eastAsia="en-US"/>
        </w:rPr>
        <w:t>dans les pays</w:t>
      </w:r>
      <w:r w:rsidR="00100D38">
        <w:rPr>
          <w:rFonts w:eastAsiaTheme="minorHAnsi"/>
          <w:sz w:val="24"/>
          <w:szCs w:val="24"/>
          <w:lang w:val="fr-FR" w:eastAsia="en-US"/>
        </w:rPr>
        <w:t xml:space="preserve"> (Ndlr : 90-90-</w:t>
      </w:r>
      <w:r w:rsidR="00A70188">
        <w:rPr>
          <w:rFonts w:eastAsiaTheme="minorHAnsi"/>
          <w:sz w:val="24"/>
          <w:szCs w:val="24"/>
          <w:lang w:val="fr-FR" w:eastAsia="en-US"/>
        </w:rPr>
        <w:t>90)</w:t>
      </w:r>
      <w:r w:rsidRPr="005C61D3">
        <w:rPr>
          <w:rFonts w:eastAsiaTheme="minorHAnsi"/>
          <w:sz w:val="24"/>
          <w:szCs w:val="24"/>
          <w:lang w:val="fr-FR" w:eastAsia="en-US"/>
        </w:rPr>
        <w:t>.</w:t>
      </w:r>
    </w:p>
    <w:p w:rsidR="005C61D3" w:rsidRPr="005C61D3" w:rsidRDefault="00C9405A" w:rsidP="00512E17">
      <w:pPr>
        <w:autoSpaceDE w:val="0"/>
        <w:autoSpaceDN w:val="0"/>
        <w:adjustRightInd w:val="0"/>
        <w:spacing w:line="240" w:lineRule="auto"/>
        <w:ind w:left="720"/>
        <w:contextualSpacing/>
        <w:jc w:val="both"/>
        <w:rPr>
          <w:rFonts w:eastAsiaTheme="minorHAnsi"/>
          <w:sz w:val="24"/>
          <w:szCs w:val="24"/>
          <w:lang w:val="fr-FR" w:eastAsia="en-US"/>
        </w:rPr>
      </w:pPr>
    </w:p>
    <w:p w:rsidR="00512E17" w:rsidRPr="005C61D3" w:rsidRDefault="00C9405A" w:rsidP="00512E17">
      <w:pPr>
        <w:numPr>
          <w:ilvl w:val="0"/>
          <w:numId w:val="5"/>
        </w:numPr>
        <w:autoSpaceDE w:val="0"/>
        <w:autoSpaceDN w:val="0"/>
        <w:adjustRightInd w:val="0"/>
        <w:spacing w:after="200" w:line="240" w:lineRule="auto"/>
        <w:contextualSpacing/>
        <w:jc w:val="both"/>
        <w:rPr>
          <w:rFonts w:eastAsiaTheme="minorHAnsi"/>
          <w:sz w:val="24"/>
          <w:szCs w:val="24"/>
          <w:lang w:val="fr-FR" w:eastAsia="en-US"/>
        </w:rPr>
      </w:pPr>
      <w:r w:rsidRPr="005C61D3">
        <w:rPr>
          <w:rFonts w:eastAsiaTheme="minorHAnsi"/>
          <w:sz w:val="24"/>
          <w:szCs w:val="24"/>
          <w:lang w:val="fr-FR" w:eastAsia="en-US"/>
        </w:rPr>
        <w:lastRenderedPageBreak/>
        <w:t>M</w:t>
      </w:r>
      <w:r w:rsidR="00512E17" w:rsidRPr="005C61D3">
        <w:rPr>
          <w:rFonts w:eastAsiaTheme="minorHAnsi"/>
          <w:sz w:val="24"/>
          <w:szCs w:val="24"/>
          <w:lang w:val="fr-FR" w:eastAsia="en-US"/>
        </w:rPr>
        <w:t>ême s’il n’était pas présent</w:t>
      </w:r>
      <w:r w:rsidRPr="005C61D3">
        <w:rPr>
          <w:rFonts w:eastAsiaTheme="minorHAnsi"/>
          <w:sz w:val="24"/>
          <w:szCs w:val="24"/>
          <w:lang w:val="fr-FR" w:eastAsia="en-US"/>
        </w:rPr>
        <w:t>,</w:t>
      </w:r>
      <w:r w:rsidR="00512E17" w:rsidRPr="005C61D3">
        <w:rPr>
          <w:rFonts w:eastAsiaTheme="minorHAnsi"/>
          <w:sz w:val="24"/>
          <w:szCs w:val="24"/>
          <w:lang w:val="fr-FR" w:eastAsia="en-US"/>
        </w:rPr>
        <w:t xml:space="preserve"> </w:t>
      </w:r>
      <w:proofErr w:type="spellStart"/>
      <w:r w:rsidR="00512E17" w:rsidRPr="005C61D3">
        <w:rPr>
          <w:rFonts w:eastAsiaTheme="minorHAnsi"/>
          <w:sz w:val="24"/>
          <w:szCs w:val="24"/>
          <w:lang w:val="fr-FR" w:eastAsia="en-US"/>
        </w:rPr>
        <w:t>l’Ong</w:t>
      </w:r>
      <w:proofErr w:type="spellEnd"/>
      <w:r w:rsidR="00512E17" w:rsidRPr="005C61D3">
        <w:rPr>
          <w:rFonts w:eastAsiaTheme="minorHAnsi"/>
          <w:sz w:val="24"/>
          <w:szCs w:val="24"/>
          <w:lang w:val="fr-FR" w:eastAsia="en-US"/>
        </w:rPr>
        <w:t xml:space="preserve"> </w:t>
      </w:r>
      <w:r w:rsidRPr="005C61D3">
        <w:rPr>
          <w:rFonts w:eastAsiaTheme="minorHAnsi"/>
          <w:sz w:val="24"/>
          <w:szCs w:val="24"/>
          <w:lang w:val="fr-FR" w:eastAsia="en-US"/>
        </w:rPr>
        <w:t>MSF</w:t>
      </w:r>
      <w:r w:rsidR="00512E17" w:rsidRPr="005C61D3">
        <w:rPr>
          <w:rFonts w:eastAsiaTheme="minorHAnsi"/>
          <w:sz w:val="24"/>
          <w:szCs w:val="24"/>
          <w:lang w:val="fr-FR" w:eastAsia="en-US"/>
        </w:rPr>
        <w:t xml:space="preserve"> (Médecins Sans frontières) </w:t>
      </w:r>
      <w:r w:rsidRPr="005C61D3">
        <w:rPr>
          <w:rFonts w:eastAsiaTheme="minorHAnsi"/>
          <w:sz w:val="24"/>
          <w:szCs w:val="24"/>
          <w:lang w:val="fr-FR" w:eastAsia="en-US"/>
        </w:rPr>
        <w:t xml:space="preserve">, qui </w:t>
      </w:r>
      <w:r w:rsidR="00512E17" w:rsidRPr="005C61D3">
        <w:rPr>
          <w:rFonts w:eastAsiaTheme="minorHAnsi"/>
          <w:sz w:val="24"/>
          <w:szCs w:val="24"/>
          <w:lang w:val="fr-FR" w:eastAsia="en-US"/>
        </w:rPr>
        <w:t>a</w:t>
      </w:r>
      <w:r w:rsidRPr="005C61D3">
        <w:rPr>
          <w:rFonts w:eastAsiaTheme="minorHAnsi"/>
          <w:sz w:val="24"/>
          <w:szCs w:val="24"/>
          <w:lang w:val="fr-FR" w:eastAsia="en-US"/>
        </w:rPr>
        <w:t xml:space="preserve"> </w:t>
      </w:r>
      <w:r w:rsidRPr="005C61D3">
        <w:rPr>
          <w:rFonts w:eastAsiaTheme="minorHAnsi"/>
          <w:sz w:val="24"/>
          <w:szCs w:val="24"/>
          <w:lang w:val="fr-FR" w:eastAsia="en-US"/>
        </w:rPr>
        <w:t xml:space="preserve"> joué un rôl</w:t>
      </w:r>
      <w:r w:rsidRPr="005C61D3">
        <w:rPr>
          <w:rFonts w:eastAsiaTheme="minorHAnsi"/>
          <w:sz w:val="24"/>
          <w:szCs w:val="24"/>
          <w:lang w:val="fr-FR" w:eastAsia="en-US"/>
        </w:rPr>
        <w:t xml:space="preserve">e </w:t>
      </w:r>
      <w:r w:rsidR="00512E17" w:rsidRPr="005C61D3">
        <w:rPr>
          <w:rFonts w:eastAsiaTheme="minorHAnsi"/>
          <w:sz w:val="24"/>
          <w:szCs w:val="24"/>
          <w:lang w:val="fr-FR" w:eastAsia="en-US"/>
        </w:rPr>
        <w:t>-</w:t>
      </w:r>
      <w:r w:rsidRPr="005C61D3">
        <w:rPr>
          <w:rFonts w:eastAsiaTheme="minorHAnsi"/>
          <w:sz w:val="24"/>
          <w:szCs w:val="24"/>
          <w:lang w:val="fr-FR" w:eastAsia="en-US"/>
        </w:rPr>
        <w:t>clé dans le déclenchement du P</w:t>
      </w:r>
      <w:r w:rsidRPr="005C61D3">
        <w:rPr>
          <w:rFonts w:eastAsiaTheme="minorHAnsi"/>
          <w:sz w:val="24"/>
          <w:szCs w:val="24"/>
          <w:lang w:val="fr-FR" w:eastAsia="en-US"/>
        </w:rPr>
        <w:t>lan de rattrapage, a publié un communiqué</w:t>
      </w:r>
      <w:r w:rsidRPr="005C61D3">
        <w:rPr>
          <w:rFonts w:eastAsiaTheme="minorHAnsi"/>
          <w:sz w:val="24"/>
          <w:szCs w:val="24"/>
          <w:lang w:val="fr-FR" w:eastAsia="en-US"/>
        </w:rPr>
        <w:t xml:space="preserve"> réitérant </w:t>
      </w:r>
      <w:r w:rsidR="00512E17" w:rsidRPr="005C61D3">
        <w:rPr>
          <w:rFonts w:eastAsiaTheme="minorHAnsi"/>
          <w:sz w:val="24"/>
          <w:szCs w:val="24"/>
          <w:lang w:val="fr-FR" w:eastAsia="en-US"/>
        </w:rPr>
        <w:t>son plein appui et s</w:t>
      </w:r>
      <w:r w:rsidRPr="005C61D3">
        <w:rPr>
          <w:rFonts w:eastAsiaTheme="minorHAnsi"/>
          <w:sz w:val="24"/>
          <w:szCs w:val="24"/>
          <w:lang w:val="fr-FR" w:eastAsia="en-US"/>
        </w:rPr>
        <w:t xml:space="preserve">a collaboration avec les pays et l’ONUSIDA pour </w:t>
      </w:r>
      <w:r w:rsidRPr="005C61D3">
        <w:rPr>
          <w:rFonts w:eastAsiaTheme="minorHAnsi"/>
          <w:sz w:val="24"/>
          <w:szCs w:val="24"/>
          <w:lang w:val="fr-FR" w:eastAsia="en-US"/>
        </w:rPr>
        <w:t xml:space="preserve">la mise en </w:t>
      </w:r>
      <w:r w:rsidRPr="005C61D3">
        <w:rPr>
          <w:rFonts w:eastAsiaTheme="minorHAnsi"/>
          <w:sz w:val="24"/>
          <w:szCs w:val="24"/>
          <w:lang w:val="fr-FR" w:eastAsia="en-US"/>
        </w:rPr>
        <w:t>œuvre</w:t>
      </w:r>
      <w:r w:rsidRPr="005C61D3">
        <w:rPr>
          <w:rFonts w:eastAsiaTheme="minorHAnsi"/>
          <w:sz w:val="24"/>
          <w:szCs w:val="24"/>
          <w:lang w:val="fr-FR" w:eastAsia="en-US"/>
        </w:rPr>
        <w:t xml:space="preserve"> </w:t>
      </w:r>
      <w:r w:rsidRPr="005C61D3">
        <w:rPr>
          <w:rFonts w:eastAsiaTheme="minorHAnsi"/>
          <w:sz w:val="24"/>
          <w:szCs w:val="24"/>
          <w:lang w:val="fr-FR" w:eastAsia="en-US"/>
        </w:rPr>
        <w:t>du P</w:t>
      </w:r>
      <w:r w:rsidRPr="005C61D3">
        <w:rPr>
          <w:rFonts w:eastAsiaTheme="minorHAnsi"/>
          <w:sz w:val="24"/>
          <w:szCs w:val="24"/>
          <w:lang w:val="fr-FR" w:eastAsia="en-US"/>
        </w:rPr>
        <w:t xml:space="preserve">lan de </w:t>
      </w:r>
      <w:r w:rsidR="00512E17" w:rsidRPr="005C61D3">
        <w:rPr>
          <w:rFonts w:eastAsiaTheme="minorHAnsi"/>
          <w:sz w:val="24"/>
          <w:szCs w:val="24"/>
          <w:lang w:val="fr-FR" w:eastAsia="en-US"/>
        </w:rPr>
        <w:t xml:space="preserve">Rattrapage. </w:t>
      </w:r>
    </w:p>
    <w:p w:rsidR="005C61D3" w:rsidRPr="005C61D3" w:rsidRDefault="00C9405A" w:rsidP="00512E17">
      <w:pPr>
        <w:spacing w:after="200"/>
        <w:ind w:left="720"/>
        <w:contextualSpacing/>
        <w:jc w:val="both"/>
        <w:rPr>
          <w:rFonts w:eastAsiaTheme="minorHAnsi"/>
          <w:sz w:val="24"/>
          <w:szCs w:val="24"/>
          <w:lang w:val="fr-FR" w:eastAsia="en-US"/>
        </w:rPr>
      </w:pPr>
    </w:p>
    <w:p w:rsidR="00512E17" w:rsidRPr="005C61D3" w:rsidRDefault="00C9405A" w:rsidP="00512E17">
      <w:pPr>
        <w:numPr>
          <w:ilvl w:val="0"/>
          <w:numId w:val="5"/>
        </w:numPr>
        <w:autoSpaceDE w:val="0"/>
        <w:autoSpaceDN w:val="0"/>
        <w:adjustRightInd w:val="0"/>
        <w:spacing w:after="200" w:line="240" w:lineRule="auto"/>
        <w:contextualSpacing/>
        <w:jc w:val="both"/>
        <w:rPr>
          <w:rFonts w:eastAsiaTheme="minorHAnsi"/>
          <w:b/>
          <w:bCs/>
          <w:color w:val="auto"/>
          <w:sz w:val="24"/>
          <w:szCs w:val="24"/>
          <w:lang w:val="fr-FR" w:eastAsia="en-US"/>
        </w:rPr>
      </w:pPr>
      <w:r w:rsidRPr="005C61D3">
        <w:rPr>
          <w:rFonts w:eastAsiaTheme="minorHAnsi"/>
          <w:sz w:val="24"/>
          <w:szCs w:val="24"/>
          <w:lang w:val="fr-FR" w:eastAsia="en-US"/>
        </w:rPr>
        <w:t xml:space="preserve">De même, le gouvernement Français </w:t>
      </w:r>
      <w:r w:rsidRPr="005C61D3">
        <w:rPr>
          <w:rFonts w:eastAsiaTheme="minorHAnsi"/>
          <w:sz w:val="24"/>
          <w:szCs w:val="24"/>
          <w:lang w:val="fr-FR" w:eastAsia="en-US"/>
        </w:rPr>
        <w:t>a</w:t>
      </w:r>
      <w:r w:rsidRPr="005C61D3">
        <w:rPr>
          <w:rFonts w:eastAsiaTheme="minorHAnsi"/>
          <w:sz w:val="24"/>
          <w:szCs w:val="24"/>
          <w:lang w:val="fr-FR" w:eastAsia="en-US"/>
        </w:rPr>
        <w:t xml:space="preserve"> exprimé</w:t>
      </w:r>
      <w:r w:rsidRPr="005C61D3">
        <w:rPr>
          <w:rFonts w:eastAsiaTheme="minorHAnsi"/>
          <w:sz w:val="24"/>
          <w:szCs w:val="24"/>
          <w:lang w:val="fr-FR" w:eastAsia="en-US"/>
        </w:rPr>
        <w:t xml:space="preserve"> son  soutien </w:t>
      </w:r>
      <w:r w:rsidRPr="005C61D3">
        <w:rPr>
          <w:rFonts w:eastAsiaTheme="minorHAnsi"/>
          <w:sz w:val="24"/>
          <w:szCs w:val="24"/>
          <w:lang w:val="fr-FR" w:eastAsia="en-US"/>
        </w:rPr>
        <w:t xml:space="preserve"> à ce Plan régional de traitement du Sida</w:t>
      </w:r>
      <w:r w:rsidRPr="005C61D3">
        <w:rPr>
          <w:rFonts w:eastAsiaTheme="minorHAnsi"/>
          <w:sz w:val="24"/>
          <w:szCs w:val="24"/>
          <w:lang w:val="fr-FR" w:eastAsia="en-US"/>
        </w:rPr>
        <w:t xml:space="preserve"> </w:t>
      </w:r>
      <w:r w:rsidRPr="005C61D3">
        <w:rPr>
          <w:rFonts w:eastAsiaTheme="minorHAnsi"/>
          <w:sz w:val="24"/>
          <w:szCs w:val="24"/>
          <w:lang w:val="fr-FR" w:eastAsia="en-US"/>
        </w:rPr>
        <w:t>, dans une déclaration faite plus tôt le</w:t>
      </w:r>
      <w:r w:rsidRPr="005C61D3">
        <w:rPr>
          <w:rFonts w:eastAsiaTheme="minorHAnsi"/>
          <w:sz w:val="24"/>
          <w:szCs w:val="24"/>
          <w:lang w:val="fr-FR" w:eastAsia="en-US"/>
        </w:rPr>
        <w:t xml:space="preserve"> 1er juin</w:t>
      </w:r>
      <w:r w:rsidRPr="005C61D3">
        <w:rPr>
          <w:rFonts w:eastAsiaTheme="minorHAnsi"/>
          <w:sz w:val="24"/>
          <w:szCs w:val="24"/>
          <w:lang w:val="fr-FR" w:eastAsia="en-US"/>
        </w:rPr>
        <w:t xml:space="preserve"> 2017</w:t>
      </w:r>
      <w:r w:rsidRPr="005C61D3">
        <w:rPr>
          <w:rFonts w:eastAsiaTheme="minorHAnsi"/>
          <w:sz w:val="24"/>
          <w:szCs w:val="24"/>
          <w:lang w:val="fr-FR" w:eastAsia="en-US"/>
        </w:rPr>
        <w:t>, à la 71e Assemblée des Nations Unies</w:t>
      </w:r>
      <w:r w:rsidRPr="005C61D3">
        <w:rPr>
          <w:rFonts w:eastAsiaTheme="minorHAnsi"/>
          <w:b/>
          <w:bCs/>
          <w:color w:val="auto"/>
          <w:sz w:val="24"/>
          <w:szCs w:val="24"/>
          <w:lang w:val="fr-FR" w:eastAsia="en-US"/>
        </w:rPr>
        <w:t xml:space="preserve"> </w:t>
      </w:r>
      <w:r w:rsidRPr="005C61D3">
        <w:rPr>
          <w:rFonts w:eastAsiaTheme="minorHAnsi"/>
          <w:sz w:val="24"/>
          <w:szCs w:val="24"/>
          <w:lang w:val="fr-FR" w:eastAsia="en-US"/>
        </w:rPr>
        <w:t>et la semaine dernière lors</w:t>
      </w:r>
      <w:r w:rsidRPr="005C61D3">
        <w:rPr>
          <w:rFonts w:eastAsiaTheme="minorHAnsi"/>
          <w:sz w:val="24"/>
          <w:szCs w:val="24"/>
          <w:lang w:val="fr-FR" w:eastAsia="en-US"/>
        </w:rPr>
        <w:t xml:space="preserve"> d’une réunion de travail avec M. Luiz Loures, D</w:t>
      </w:r>
      <w:r w:rsidRPr="005C61D3">
        <w:rPr>
          <w:rFonts w:eastAsiaTheme="minorHAnsi"/>
          <w:sz w:val="24"/>
          <w:szCs w:val="24"/>
          <w:lang w:val="fr-FR" w:eastAsia="en-US"/>
        </w:rPr>
        <w:t xml:space="preserve">irectrice </w:t>
      </w:r>
      <w:r w:rsidRPr="005C61D3">
        <w:rPr>
          <w:rFonts w:eastAsiaTheme="minorHAnsi"/>
          <w:sz w:val="24"/>
          <w:szCs w:val="24"/>
          <w:lang w:val="fr-FR" w:eastAsia="en-US"/>
        </w:rPr>
        <w:t>Ex</w:t>
      </w:r>
      <w:r w:rsidRPr="005C61D3">
        <w:rPr>
          <w:rFonts w:eastAsiaTheme="minorHAnsi"/>
          <w:sz w:val="24"/>
          <w:szCs w:val="24"/>
          <w:lang w:val="fr-FR" w:eastAsia="en-US"/>
        </w:rPr>
        <w:t>2</w:t>
      </w:r>
      <w:r w:rsidRPr="005C61D3">
        <w:rPr>
          <w:rFonts w:eastAsiaTheme="minorHAnsi"/>
          <w:sz w:val="24"/>
          <w:szCs w:val="24"/>
          <w:lang w:val="fr-FR" w:eastAsia="en-US"/>
        </w:rPr>
        <w:t>cutif adjoint de l</w:t>
      </w:r>
      <w:r w:rsidRPr="005C61D3">
        <w:rPr>
          <w:rFonts w:eastAsiaTheme="minorHAnsi"/>
          <w:sz w:val="24"/>
          <w:szCs w:val="24"/>
          <w:lang w:val="fr-FR" w:eastAsia="en-US"/>
        </w:rPr>
        <w:t>’ONUSIDA.</w:t>
      </w:r>
    </w:p>
    <w:p w:rsidR="005C61D3" w:rsidRPr="005C61D3" w:rsidRDefault="00C9405A" w:rsidP="00512E17">
      <w:pPr>
        <w:spacing w:after="200"/>
        <w:ind w:left="720"/>
        <w:contextualSpacing/>
        <w:rPr>
          <w:rFonts w:eastAsiaTheme="minorHAnsi"/>
          <w:b/>
          <w:bCs/>
          <w:color w:val="auto"/>
          <w:sz w:val="24"/>
          <w:szCs w:val="24"/>
          <w:lang w:val="fr-FR" w:eastAsia="en-US"/>
        </w:rPr>
      </w:pPr>
    </w:p>
    <w:p w:rsidR="00512E17" w:rsidRPr="005C61D3" w:rsidRDefault="00512E17" w:rsidP="00512E17">
      <w:pPr>
        <w:spacing w:line="240" w:lineRule="auto"/>
        <w:jc w:val="both"/>
        <w:rPr>
          <w:color w:val="00B0F0"/>
          <w:sz w:val="24"/>
          <w:szCs w:val="24"/>
          <w:u w:val="single"/>
        </w:rPr>
      </w:pPr>
      <w:r w:rsidRPr="005C61D3">
        <w:rPr>
          <w:rFonts w:eastAsiaTheme="minorHAnsi"/>
          <w:b/>
          <w:color w:val="auto"/>
          <w:sz w:val="24"/>
          <w:szCs w:val="24"/>
          <w:lang w:eastAsia="en-US"/>
        </w:rPr>
        <w:t>CONTACTS ONUSIDA RDC</w:t>
      </w:r>
      <w:r w:rsidRPr="005C61D3">
        <w:rPr>
          <w:rFonts w:eastAsiaTheme="minorHAnsi"/>
          <w:b/>
          <w:color w:val="FF0000"/>
          <w:sz w:val="24"/>
          <w:szCs w:val="24"/>
          <w:lang w:eastAsia="en-US"/>
        </w:rPr>
        <w:t> I</w:t>
      </w:r>
      <w:r w:rsidRPr="005C61D3">
        <w:rPr>
          <w:rFonts w:eastAsia="Times New Roman"/>
          <w:color w:val="FF0000"/>
          <w:sz w:val="24"/>
          <w:szCs w:val="24"/>
        </w:rPr>
        <w:t xml:space="preserve"> </w:t>
      </w:r>
      <w:r w:rsidRPr="005C61D3">
        <w:rPr>
          <w:rFonts w:eastAsia="Times New Roman"/>
          <w:i/>
          <w:color w:val="auto"/>
          <w:sz w:val="24"/>
          <w:szCs w:val="24"/>
        </w:rPr>
        <w:t>(+243) 999 308 302</w:t>
      </w:r>
      <w:r w:rsidRPr="005C61D3">
        <w:rPr>
          <w:sz w:val="24"/>
          <w:szCs w:val="24"/>
        </w:rPr>
        <w:t xml:space="preserve"> </w:t>
      </w:r>
      <w:r w:rsidRPr="005C61D3">
        <w:rPr>
          <w:color w:val="FF0000"/>
          <w:sz w:val="24"/>
          <w:szCs w:val="24"/>
        </w:rPr>
        <w:t xml:space="preserve">I </w:t>
      </w:r>
      <w:r w:rsidRPr="005C61D3">
        <w:rPr>
          <w:i/>
          <w:sz w:val="24"/>
          <w:szCs w:val="24"/>
        </w:rPr>
        <w:t>976 000 094</w:t>
      </w:r>
      <w:r w:rsidRPr="005C61D3">
        <w:rPr>
          <w:sz w:val="24"/>
          <w:szCs w:val="24"/>
        </w:rPr>
        <w:t xml:space="preserve"> I </w:t>
      </w:r>
      <w:hyperlink r:id="rId7" w:tgtFrame="_blank" w:history="1">
        <w:r w:rsidRPr="005C61D3">
          <w:rPr>
            <w:color w:val="00B0F0"/>
            <w:sz w:val="24"/>
            <w:szCs w:val="24"/>
            <w:u w:val="single"/>
          </w:rPr>
          <w:t>org-rsd-cod@unaids.org</w:t>
        </w:r>
      </w:hyperlink>
      <w:r w:rsidRPr="005C61D3">
        <w:rPr>
          <w:color w:val="00B0F0"/>
          <w:sz w:val="24"/>
          <w:szCs w:val="24"/>
          <w:shd w:val="clear" w:color="auto" w:fill="F9F9F9"/>
        </w:rPr>
        <w:t xml:space="preserve">  I </w:t>
      </w:r>
      <w:hyperlink r:id="rId8" w:tgtFrame="_blank" w:history="1">
        <w:r w:rsidRPr="005C61D3">
          <w:rPr>
            <w:color w:val="00B0F0"/>
            <w:sz w:val="24"/>
            <w:szCs w:val="24"/>
            <w:u w:val="single"/>
          </w:rPr>
          <w:t>DRCongo@unaids.org</w:t>
        </w:r>
      </w:hyperlink>
    </w:p>
    <w:p w:rsidR="00512E17" w:rsidRPr="005C61D3" w:rsidRDefault="00512E17" w:rsidP="00512E17">
      <w:pPr>
        <w:spacing w:line="240" w:lineRule="auto"/>
        <w:jc w:val="both"/>
        <w:rPr>
          <w:rFonts w:eastAsiaTheme="minorHAnsi"/>
          <w:b/>
          <w:color w:val="auto"/>
          <w:sz w:val="24"/>
          <w:szCs w:val="24"/>
          <w:lang w:eastAsia="en-US"/>
        </w:rPr>
      </w:pPr>
    </w:p>
    <w:p w:rsidR="00512E17" w:rsidRPr="005C61D3" w:rsidRDefault="00512E17" w:rsidP="00512E17">
      <w:pPr>
        <w:shd w:val="clear" w:color="auto" w:fill="FFFFFF"/>
        <w:spacing w:line="240" w:lineRule="auto"/>
        <w:jc w:val="both"/>
        <w:rPr>
          <w:rFonts w:eastAsiaTheme="minorHAnsi"/>
          <w:color w:val="auto"/>
          <w:sz w:val="24"/>
          <w:szCs w:val="24"/>
          <w:lang w:val="fr-FR" w:eastAsia="en-US"/>
        </w:rPr>
      </w:pPr>
      <w:r w:rsidRPr="005C61D3">
        <w:rPr>
          <w:rFonts w:eastAsiaTheme="minorHAnsi"/>
          <w:b/>
          <w:color w:val="auto"/>
          <w:sz w:val="24"/>
          <w:szCs w:val="24"/>
          <w:lang w:val="fr-FR" w:eastAsia="en-US"/>
        </w:rPr>
        <w:t>ONUSIDA.</w:t>
      </w:r>
      <w:r w:rsidRPr="005C61D3">
        <w:rPr>
          <w:rFonts w:eastAsiaTheme="minorHAnsi"/>
          <w:color w:val="auto"/>
          <w:sz w:val="24"/>
          <w:szCs w:val="24"/>
          <w:lang w:val="fr-FR" w:eastAsia="en-US"/>
        </w:rPr>
        <w:t xml:space="preserve"> Le Programme commun des Nations Unies sur le VIH/sida (ONUSIDA) guide et mobilise la communauté internationale en vue de concrétiser sa vision commune : « Zéro nouvelle infection à VIH. Zéro discrimination. Zéro décès lié au sida. » L’ONUSIDA conjugue les efforts de 11 institutions des Nations Unies – le HCR, l’UNICEF, le PAM, le PNUD, l’UNFPA, l’UNODC, ONU Femmes, l’OIT, l’UNESCO, l’OMS et la Banque mondiale. Il collabore étroitement avec des partenaires mondiaux et nationaux pour mettre un terme à l’épidémie de Sida à l’horizon 2030 dans le cadre des Objectifs de développement durable. Pour en savoir plus, consultez le site </w:t>
      </w:r>
      <w:r w:rsidRPr="005C61D3">
        <w:rPr>
          <w:rFonts w:eastAsiaTheme="minorHAnsi"/>
          <w:color w:val="00B0F0"/>
          <w:sz w:val="24"/>
          <w:szCs w:val="24"/>
          <w:lang w:val="fr-FR" w:eastAsia="en-US"/>
        </w:rPr>
        <w:t xml:space="preserve">unaids.org, </w:t>
      </w:r>
      <w:r w:rsidRPr="005C61D3">
        <w:rPr>
          <w:rFonts w:eastAsiaTheme="minorHAnsi"/>
          <w:color w:val="auto"/>
          <w:sz w:val="24"/>
          <w:szCs w:val="24"/>
          <w:lang w:val="fr-FR" w:eastAsia="en-US"/>
        </w:rPr>
        <w:t xml:space="preserve">et suivez nous sur Facebook, Twitter, Instagram et </w:t>
      </w:r>
      <w:proofErr w:type="spellStart"/>
      <w:r w:rsidRPr="005C61D3">
        <w:rPr>
          <w:rFonts w:eastAsiaTheme="minorHAnsi"/>
          <w:color w:val="auto"/>
          <w:sz w:val="24"/>
          <w:szCs w:val="24"/>
          <w:lang w:val="fr-FR" w:eastAsia="en-US"/>
        </w:rPr>
        <w:t>Youtube</w:t>
      </w:r>
      <w:proofErr w:type="spellEnd"/>
      <w:r w:rsidRPr="005C61D3">
        <w:rPr>
          <w:rFonts w:eastAsiaTheme="minorHAnsi"/>
          <w:color w:val="auto"/>
          <w:sz w:val="24"/>
          <w:szCs w:val="24"/>
          <w:lang w:val="fr-FR" w:eastAsia="en-US"/>
        </w:rPr>
        <w:t>.</w:t>
      </w:r>
    </w:p>
    <w:p w:rsidR="005C61D3" w:rsidRPr="005C61D3" w:rsidRDefault="00C9405A" w:rsidP="00512E17">
      <w:pPr>
        <w:autoSpaceDE w:val="0"/>
        <w:autoSpaceDN w:val="0"/>
        <w:adjustRightInd w:val="0"/>
        <w:spacing w:line="240" w:lineRule="auto"/>
        <w:ind w:left="720"/>
        <w:contextualSpacing/>
        <w:rPr>
          <w:rFonts w:eastAsiaTheme="minorHAnsi"/>
          <w:b/>
          <w:bCs/>
          <w:color w:val="auto"/>
          <w:sz w:val="24"/>
          <w:szCs w:val="24"/>
          <w:lang w:val="fr-FR" w:eastAsia="en-US"/>
        </w:rPr>
      </w:pPr>
    </w:p>
    <w:p w:rsidR="005C61D3" w:rsidRPr="005C61D3" w:rsidRDefault="00C9405A" w:rsidP="00512E17">
      <w:pPr>
        <w:autoSpaceDE w:val="0"/>
        <w:autoSpaceDN w:val="0"/>
        <w:adjustRightInd w:val="0"/>
        <w:spacing w:line="240" w:lineRule="auto"/>
        <w:ind w:left="720"/>
        <w:contextualSpacing/>
        <w:rPr>
          <w:rFonts w:eastAsiaTheme="minorHAnsi"/>
          <w:sz w:val="24"/>
          <w:szCs w:val="24"/>
          <w:lang w:val="fr-FR" w:eastAsia="en-US"/>
        </w:rPr>
      </w:pPr>
    </w:p>
    <w:p w:rsidR="00512E17" w:rsidRPr="005C61D3" w:rsidRDefault="00512E17" w:rsidP="00512E17">
      <w:pPr>
        <w:shd w:val="clear" w:color="auto" w:fill="FFFFFF"/>
        <w:spacing w:before="100" w:beforeAutospacing="1" w:after="100" w:afterAutospacing="1" w:line="240" w:lineRule="auto"/>
        <w:rPr>
          <w:rFonts w:eastAsia="Times New Roman"/>
          <w:color w:val="222222"/>
          <w:sz w:val="24"/>
          <w:szCs w:val="24"/>
          <w:lang w:val="fr-FR"/>
        </w:rPr>
      </w:pPr>
    </w:p>
    <w:p w:rsidR="00512E17" w:rsidRPr="005C61D3" w:rsidRDefault="00512E17" w:rsidP="00512E17">
      <w:pPr>
        <w:spacing w:after="200"/>
        <w:rPr>
          <w:rFonts w:eastAsiaTheme="minorHAnsi"/>
          <w:color w:val="auto"/>
          <w:sz w:val="24"/>
          <w:szCs w:val="24"/>
          <w:lang w:val="fr-FR" w:eastAsia="en-US"/>
        </w:rPr>
      </w:pPr>
    </w:p>
    <w:p w:rsidR="00160561" w:rsidRPr="00A66048" w:rsidRDefault="00160561" w:rsidP="00160561">
      <w:pPr>
        <w:shd w:val="clear" w:color="auto" w:fill="FFFFFF"/>
        <w:spacing w:line="240" w:lineRule="auto"/>
        <w:rPr>
          <w:rFonts w:eastAsia="Times New Roman"/>
          <w:b/>
          <w:bCs/>
          <w:color w:val="222222"/>
          <w:sz w:val="24"/>
          <w:szCs w:val="24"/>
          <w:lang w:val="fr-FR"/>
        </w:rPr>
      </w:pPr>
    </w:p>
    <w:sectPr w:rsidR="00160561" w:rsidRPr="00A66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25ED4"/>
    <w:multiLevelType w:val="multilevel"/>
    <w:tmpl w:val="867A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83907"/>
    <w:multiLevelType w:val="multilevel"/>
    <w:tmpl w:val="E50C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E11D5E"/>
    <w:multiLevelType w:val="multilevel"/>
    <w:tmpl w:val="872A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D8604A"/>
    <w:multiLevelType w:val="hybridMultilevel"/>
    <w:tmpl w:val="73C8452E"/>
    <w:lvl w:ilvl="0" w:tplc="A3183DD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535404D"/>
    <w:multiLevelType w:val="hybridMultilevel"/>
    <w:tmpl w:val="096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553"/>
    <w:rsid w:val="00100D38"/>
    <w:rsid w:val="00160561"/>
    <w:rsid w:val="001D63BF"/>
    <w:rsid w:val="001E4E7A"/>
    <w:rsid w:val="001F3FB8"/>
    <w:rsid w:val="00300CA6"/>
    <w:rsid w:val="00502ADE"/>
    <w:rsid w:val="00512E17"/>
    <w:rsid w:val="005A0D35"/>
    <w:rsid w:val="00687CB5"/>
    <w:rsid w:val="006E461A"/>
    <w:rsid w:val="006F14C0"/>
    <w:rsid w:val="00735F28"/>
    <w:rsid w:val="00791D7C"/>
    <w:rsid w:val="009B3948"/>
    <w:rsid w:val="00A33553"/>
    <w:rsid w:val="00A66048"/>
    <w:rsid w:val="00A70188"/>
    <w:rsid w:val="00AD5E6F"/>
    <w:rsid w:val="00B1160D"/>
    <w:rsid w:val="00B34AE9"/>
    <w:rsid w:val="00B85759"/>
    <w:rsid w:val="00C5192A"/>
    <w:rsid w:val="00C66F31"/>
    <w:rsid w:val="00C9405A"/>
    <w:rsid w:val="00D32C79"/>
    <w:rsid w:val="00D87002"/>
    <w:rsid w:val="00EF2B98"/>
    <w:rsid w:val="00FF3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2E17"/>
    <w:pPr>
      <w:spacing w:after="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0D"/>
    <w:pPr>
      <w:ind w:left="720"/>
      <w:contextualSpacing/>
    </w:pPr>
  </w:style>
  <w:style w:type="paragraph" w:styleId="NormalWeb">
    <w:name w:val="Normal (Web)"/>
    <w:basedOn w:val="Normal"/>
    <w:uiPriority w:val="99"/>
    <w:unhideWhenUsed/>
    <w:rsid w:val="00512E1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512E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17"/>
    <w:rPr>
      <w:rFonts w:ascii="Tahoma" w:eastAsia="Arial" w:hAnsi="Tahoma" w:cs="Tahoma"/>
      <w:color w:val="000000"/>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2E17"/>
    <w:pPr>
      <w:spacing w:after="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60D"/>
    <w:pPr>
      <w:ind w:left="720"/>
      <w:contextualSpacing/>
    </w:pPr>
  </w:style>
  <w:style w:type="paragraph" w:styleId="NormalWeb">
    <w:name w:val="Normal (Web)"/>
    <w:basedOn w:val="Normal"/>
    <w:uiPriority w:val="99"/>
    <w:unhideWhenUsed/>
    <w:rsid w:val="00512E1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512E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17"/>
    <w:rPr>
      <w:rFonts w:ascii="Tahoma" w:eastAsia="Arial" w:hAnsi="Tahoma" w:cs="Tahoma"/>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53519">
      <w:bodyDiv w:val="1"/>
      <w:marLeft w:val="0"/>
      <w:marRight w:val="0"/>
      <w:marTop w:val="0"/>
      <w:marBottom w:val="0"/>
      <w:divBdr>
        <w:top w:val="none" w:sz="0" w:space="0" w:color="auto"/>
        <w:left w:val="none" w:sz="0" w:space="0" w:color="auto"/>
        <w:bottom w:val="none" w:sz="0" w:space="0" w:color="auto"/>
        <w:right w:val="none" w:sz="0" w:space="0" w:color="auto"/>
      </w:divBdr>
    </w:div>
    <w:div w:id="1396978051">
      <w:bodyDiv w:val="1"/>
      <w:marLeft w:val="0"/>
      <w:marRight w:val="0"/>
      <w:marTop w:val="0"/>
      <w:marBottom w:val="0"/>
      <w:divBdr>
        <w:top w:val="none" w:sz="0" w:space="0" w:color="auto"/>
        <w:left w:val="none" w:sz="0" w:space="0" w:color="auto"/>
        <w:bottom w:val="none" w:sz="0" w:space="0" w:color="auto"/>
        <w:right w:val="none" w:sz="0" w:space="0" w:color="auto"/>
      </w:divBdr>
    </w:div>
    <w:div w:id="15171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ongo@unaids.org" TargetMode="External"/><Relationship Id="rId3" Type="http://schemas.microsoft.com/office/2007/relationships/stylesWithEffects" Target="stylesWithEffects.xml"/><Relationship Id="rId7" Type="http://schemas.openxmlformats.org/officeDocument/2006/relationships/hyperlink" Target="mailto:org-rsd-cod@unai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2017-07-04T08:37:00Z</dcterms:created>
  <dcterms:modified xsi:type="dcterms:W3CDTF">2017-07-04T15:27:00Z</dcterms:modified>
</cp:coreProperties>
</file>