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7B5C05" w:rsidP="007B5C05">
      <w:pPr>
        <w:shd w:val="clear" w:color="auto" w:fill="FFFFFF"/>
        <w:ind w:firstLine="720"/>
        <w:rPr>
          <w:rFonts w:ascii="Arial" w:hAnsi="Arial" w:cs="Arial"/>
          <w:color w:val="FFD966"/>
          <w:sz w:val="19"/>
          <w:szCs w:val="19"/>
        </w:rPr>
      </w:pPr>
      <w:r>
        <w:rPr>
          <w:rFonts w:ascii="Arial" w:hAnsi="Arial" w:cs="Arial"/>
          <w:b/>
          <w:bCs/>
          <w:color w:val="FBE5D6"/>
          <w:sz w:val="28"/>
          <w:szCs w:val="28"/>
          <w:highlight w:val="red"/>
        </w:rPr>
        <w:t xml:space="preserve">Hi Dear </w:t>
      </w:r>
      <w:r>
        <w:rPr>
          <w:rFonts w:ascii="Arial" w:hAnsi="Arial" w:cs="Arial"/>
          <w:b/>
          <w:bCs/>
          <w:color w:val="EDEDED"/>
          <w:sz w:val="28"/>
          <w:szCs w:val="28"/>
          <w:highlight w:val="red"/>
        </w:rPr>
        <w:t>business</w:t>
      </w:r>
      <w:r>
        <w:rPr>
          <w:rFonts w:ascii="Arial" w:hAnsi="Arial" w:cs="Arial"/>
          <w:b/>
          <w:bCs/>
          <w:color w:val="000000"/>
          <w:sz w:val="28"/>
          <w:szCs w:val="28"/>
          <w:highlight w:val="red"/>
        </w:rPr>
        <w:t xml:space="preserve"> </w:t>
      </w:r>
      <w:r>
        <w:rPr>
          <w:rFonts w:ascii="Arial" w:hAnsi="Arial" w:cs="Arial"/>
          <w:b/>
          <w:bCs/>
          <w:color w:val="FFD966"/>
          <w:sz w:val="28"/>
          <w:szCs w:val="28"/>
          <w:highlight w:val="red"/>
        </w:rPr>
        <w:t>partner,</w:t>
      </w:r>
    </w:p>
    <w:p w:rsidR="007B5C05" w:rsidRDefault="007B5C05" w:rsidP="007B5C05">
      <w:pPr>
        <w:shd w:val="clear" w:color="auto" w:fill="FFFFFF"/>
        <w:ind w:firstLine="720"/>
        <w:rPr>
          <w:rFonts w:ascii="Algerian" w:hAnsi="Algerian"/>
          <w:color w:val="222222"/>
          <w:sz w:val="20"/>
          <w:szCs w:val="20"/>
          <w:u w:val="single"/>
        </w:rPr>
      </w:pPr>
      <w:r>
        <w:rPr>
          <w:rFonts w:ascii="Algerian" w:hAnsi="Algerian"/>
          <w:color w:val="000000"/>
          <w:sz w:val="28"/>
          <w:szCs w:val="28"/>
          <w:u w:val="single"/>
        </w:rPr>
        <w:t xml:space="preserve">Here is the excellent candidate of </w:t>
      </w:r>
      <w:proofErr w:type="spellStart"/>
      <w:r>
        <w:rPr>
          <w:rFonts w:ascii="Algerian" w:hAnsi="Algerian"/>
          <w:color w:val="000000"/>
          <w:sz w:val="28"/>
          <w:szCs w:val="28"/>
          <w:u w:val="single"/>
        </w:rPr>
        <w:t>informatica</w:t>
      </w:r>
      <w:proofErr w:type="spellEnd"/>
      <w:r>
        <w:rPr>
          <w:rFonts w:ascii="Algerian" w:hAnsi="Algerian"/>
          <w:color w:val="000000"/>
          <w:sz w:val="28"/>
          <w:szCs w:val="28"/>
          <w:u w:val="single"/>
        </w:rPr>
        <w:t xml:space="preserve"> on bench   from </w:t>
      </w:r>
      <w:proofErr w:type="spellStart"/>
      <w:r>
        <w:rPr>
          <w:rFonts w:ascii="Algerian" w:hAnsi="Algerian"/>
          <w:color w:val="000000"/>
          <w:sz w:val="28"/>
          <w:szCs w:val="28"/>
          <w:u w:val="single"/>
        </w:rPr>
        <w:t>Technocraft</w:t>
      </w:r>
      <w:proofErr w:type="spellEnd"/>
      <w:r>
        <w:rPr>
          <w:rFonts w:ascii="Algerian" w:hAnsi="Algerian"/>
          <w:color w:val="000000"/>
          <w:sz w:val="28"/>
          <w:szCs w:val="28"/>
          <w:u w:val="single"/>
        </w:rPr>
        <w:t xml:space="preserve"> solution for your daily requirements.</w:t>
      </w:r>
    </w:p>
    <w:p w:rsidR="007B5C05" w:rsidRDefault="007B5C05" w:rsidP="007B5C05">
      <w:pPr>
        <w:shd w:val="clear" w:color="auto" w:fill="FFFFFF"/>
        <w:rPr>
          <w:rFonts w:ascii="Algerian" w:hAnsi="Algerian"/>
          <w:color w:val="7030A0"/>
          <w:sz w:val="28"/>
          <w:szCs w:val="28"/>
          <w:u w:val="single"/>
        </w:rPr>
      </w:pPr>
      <w:r>
        <w:rPr>
          <w:rFonts w:ascii="Algerian" w:hAnsi="Algerian"/>
          <w:color w:val="000000"/>
          <w:sz w:val="28"/>
          <w:szCs w:val="28"/>
          <w:u w:val="single"/>
        </w:rPr>
        <w:t>Kindly contact us over email / phone for quick response. Wishing to have a successful business future with you</w:t>
      </w:r>
      <w:r>
        <w:rPr>
          <w:rFonts w:ascii="Algerian" w:hAnsi="Algerian"/>
          <w:color w:val="7030A0"/>
          <w:sz w:val="28"/>
          <w:szCs w:val="28"/>
          <w:u w:val="single"/>
        </w:rPr>
        <w:t>.</w:t>
      </w:r>
    </w:p>
    <w:p w:rsidR="007B5C05" w:rsidRDefault="007B5C05" w:rsidP="007B5C05">
      <w:pPr>
        <w:shd w:val="clear" w:color="auto" w:fill="FFFFFF"/>
        <w:rPr>
          <w:rFonts w:ascii="Algerian" w:hAnsi="Algerian"/>
          <w:color w:val="222222"/>
          <w:sz w:val="20"/>
          <w:szCs w:val="20"/>
          <w:u w:val="single"/>
        </w:rPr>
      </w:pPr>
    </w:p>
    <w:p w:rsidR="007B5C05" w:rsidRDefault="007B5C05" w:rsidP="007B5C05">
      <w:pPr>
        <w:rPr>
          <w:rFonts w:ascii="Algerian" w:hAnsi="Algerian"/>
          <w:u w:val="single"/>
        </w:rPr>
      </w:pPr>
    </w:p>
    <w:p w:rsidR="007B5C05" w:rsidRDefault="007B5C05" w:rsidP="007B5C05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Consultant Name: </w:t>
      </w:r>
      <w:proofErr w:type="spellStart"/>
      <w:r>
        <w:rPr>
          <w:rFonts w:ascii="Arial Black" w:hAnsi="Arial Black"/>
          <w:sz w:val="40"/>
          <w:szCs w:val="40"/>
        </w:rPr>
        <w:t>saurin</w:t>
      </w:r>
      <w:proofErr w:type="spellEnd"/>
      <w:r>
        <w:rPr>
          <w:rFonts w:ascii="Arial Black" w:hAnsi="Arial Black"/>
          <w:sz w:val="40"/>
          <w:szCs w:val="40"/>
        </w:rPr>
        <w:t xml:space="preserve"> nayak.</w:t>
      </w:r>
    </w:p>
    <w:p w:rsidR="007B5C05" w:rsidRDefault="007B5C05" w:rsidP="007B5C05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Title: </w:t>
      </w:r>
      <w:proofErr w:type="spellStart"/>
      <w:r>
        <w:rPr>
          <w:rFonts w:ascii="Agency FB" w:hAnsi="Agency FB"/>
          <w:sz w:val="36"/>
          <w:szCs w:val="36"/>
        </w:rPr>
        <w:t>informatica</w:t>
      </w:r>
      <w:proofErr w:type="spellEnd"/>
      <w:r>
        <w:rPr>
          <w:rFonts w:ascii="Agency FB" w:hAnsi="Agency FB"/>
          <w:sz w:val="36"/>
          <w:szCs w:val="36"/>
        </w:rPr>
        <w:t xml:space="preserve"> developer.</w:t>
      </w:r>
    </w:p>
    <w:p w:rsidR="007B5C05" w:rsidRDefault="007B5C05" w:rsidP="007B5C05">
      <w:pPr>
        <w:pStyle w:val="Heading2"/>
        <w:spacing w:line="276" w:lineRule="auto"/>
        <w:jc w:val="both"/>
        <w:rPr>
          <w:rFonts w:ascii="Calibri" w:eastAsia="Times New Roman" w:hAnsi="Calibri" w:cs="Calibri"/>
          <w:i w:val="0"/>
          <w:iCs w:val="0"/>
          <w:color w:val="525252"/>
          <w:sz w:val="24"/>
          <w:szCs w:val="24"/>
        </w:rPr>
      </w:pPr>
      <w:r>
        <w:rPr>
          <w:rFonts w:ascii="Calibri" w:eastAsia="Times New Roman" w:hAnsi="Calibri" w:cs="Calibri"/>
          <w:i w:val="0"/>
          <w:iCs w:val="0"/>
          <w:color w:val="525252"/>
          <w:sz w:val="24"/>
          <w:szCs w:val="24"/>
        </w:rPr>
        <w:t>TECHNICAL SKILLS: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ETL Tools:</w:t>
      </w:r>
      <w:r>
        <w:rPr>
          <w:sz w:val="24"/>
          <w:szCs w:val="24"/>
        </w:rPr>
        <w:t xml:space="preserve">       </w:t>
      </w:r>
      <w:proofErr w:type="spellStart"/>
      <w:r>
        <w:rPr>
          <w:b/>
          <w:bCs/>
          <w:sz w:val="24"/>
          <w:szCs w:val="24"/>
        </w:rPr>
        <w:t>Informatica</w:t>
      </w:r>
      <w:proofErr w:type="spellEnd"/>
      <w:r>
        <w:rPr>
          <w:b/>
          <w:bCs/>
          <w:sz w:val="24"/>
          <w:szCs w:val="24"/>
        </w:rPr>
        <w:t xml:space="preserve"> 9.x/8.x/7.x/6.x/5.x Power Center / </w:t>
      </w:r>
      <w:proofErr w:type="spellStart"/>
      <w:r>
        <w:rPr>
          <w:b/>
          <w:bCs/>
          <w:sz w:val="24"/>
          <w:szCs w:val="24"/>
        </w:rPr>
        <w:t>PowerMart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PowerConnect</w:t>
      </w:r>
      <w:proofErr w:type="spellEnd"/>
      <w:r>
        <w:rPr>
          <w:b/>
          <w:bCs/>
          <w:sz w:val="24"/>
          <w:szCs w:val="24"/>
        </w:rPr>
        <w:t xml:space="preserve">, Workflow Manager, Workflow Monitor, Designer, Server Manager, Repository Manager, MDM </w:t>
      </w:r>
      <w:proofErr w:type="spellStart"/>
      <w:r>
        <w:rPr>
          <w:b/>
          <w:bCs/>
          <w:sz w:val="24"/>
          <w:szCs w:val="24"/>
        </w:rPr>
        <w:t>Informatica</w:t>
      </w:r>
      <w:proofErr w:type="spellEnd"/>
      <w:r>
        <w:rPr>
          <w:b/>
          <w:bCs/>
          <w:sz w:val="24"/>
          <w:szCs w:val="24"/>
        </w:rPr>
        <w:t>.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OLAP Tools: Business Objects XIR2/6.x/5i, Designer, Crystal Reports, Web intelligent, Supervisor, SAP R/3, Oracle Discoverer Administrator/Desktop, OBIEE, IBM </w:t>
      </w:r>
      <w:proofErr w:type="spellStart"/>
      <w:r>
        <w:rPr>
          <w:b/>
          <w:bCs/>
          <w:sz w:val="24"/>
          <w:szCs w:val="24"/>
        </w:rPr>
        <w:t>Cognos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Tableau</w:t>
      </w:r>
      <w:proofErr w:type="gramEnd"/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Databases:  Oracle 10g/9i/8i/7.3, MS-SQL Server 2000/7.0, DB2, Teradata, MS Access 97/2000.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Systems:   Windows NT 4.0/2000/XP/98/95, UNIX, OS/390, AS/400.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Languages:     C, C++, UNIX Shell Scripts, J2EE, SQL, Transact-SQL, PL/SQL, COBOL, and Visual Basic 6.0/. Net, XML, 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Methodology:            Ralph Kimball, </w:t>
      </w:r>
      <w:proofErr w:type="spellStart"/>
      <w:r>
        <w:rPr>
          <w:b/>
          <w:bCs/>
          <w:sz w:val="24"/>
          <w:szCs w:val="24"/>
        </w:rPr>
        <w:t>Inmon</w:t>
      </w:r>
      <w:proofErr w:type="spellEnd"/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 Tech:                  HTML/DHTML, Java</w:t>
      </w:r>
    </w:p>
    <w:p w:rsidR="007B5C05" w:rsidRDefault="007B5C05" w:rsidP="007B5C0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 and Other:           Oracle Designer, Reports, PLSQL, TOAD 8.x/7.x/6.x, SQL Loader, Erwin, Crystal Reports, PVCS VM and PVCS Tracker, Pervasive Data Integrator.</w:t>
      </w:r>
    </w:p>
    <w:p w:rsidR="007B5C05" w:rsidRDefault="007B5C05" w:rsidP="007B5C05">
      <w:pPr>
        <w:rPr>
          <w:rFonts w:ascii="Agency FB" w:hAnsi="Agency FB"/>
          <w:sz w:val="36"/>
          <w:szCs w:val="36"/>
        </w:rPr>
      </w:pPr>
    </w:p>
    <w:p w:rsidR="007B5C05" w:rsidRDefault="007B5C05" w:rsidP="007B5C05">
      <w:pPr>
        <w:rPr>
          <w:rFonts w:ascii="Agency FB" w:hAnsi="Agency FB"/>
          <w:color w:val="843C0C"/>
          <w:sz w:val="36"/>
          <w:szCs w:val="36"/>
        </w:rPr>
      </w:pPr>
      <w:r>
        <w:rPr>
          <w:rFonts w:ascii="Agency FB" w:hAnsi="Agency FB"/>
          <w:color w:val="843C0C"/>
          <w:sz w:val="36"/>
          <w:szCs w:val="36"/>
        </w:rPr>
        <w:t>Experience: 8+</w:t>
      </w:r>
    </w:p>
    <w:p w:rsidR="007B5C05" w:rsidRDefault="007B5C05" w:rsidP="007B5C05">
      <w:pPr>
        <w:rPr>
          <w:rFonts w:ascii="Agency FB" w:hAnsi="Agency FB"/>
          <w:color w:val="843C0C"/>
          <w:sz w:val="36"/>
          <w:szCs w:val="36"/>
        </w:rPr>
      </w:pPr>
      <w:r>
        <w:rPr>
          <w:rFonts w:ascii="Agency FB" w:hAnsi="Agency FB"/>
          <w:color w:val="843C0C"/>
          <w:sz w:val="36"/>
          <w:szCs w:val="36"/>
        </w:rPr>
        <w:t>Location: Birmingham (Alabama)</w:t>
      </w:r>
    </w:p>
    <w:p w:rsidR="007B5C05" w:rsidRDefault="007B5C05" w:rsidP="007B5C05">
      <w:pPr>
        <w:rPr>
          <w:rFonts w:ascii="Agency FB" w:hAnsi="Agency FB"/>
          <w:color w:val="843C0C"/>
          <w:sz w:val="36"/>
          <w:szCs w:val="36"/>
        </w:rPr>
      </w:pPr>
      <w:r>
        <w:rPr>
          <w:rFonts w:ascii="Agency FB" w:hAnsi="Agency FB"/>
          <w:color w:val="843C0C"/>
          <w:sz w:val="36"/>
          <w:szCs w:val="36"/>
        </w:rPr>
        <w:t>Relocation: open</w:t>
      </w:r>
    </w:p>
    <w:p w:rsidR="007B5C05" w:rsidRDefault="007B5C05" w:rsidP="007B5C05">
      <w:pPr>
        <w:rPr>
          <w:rFonts w:ascii="Agency FB" w:hAnsi="Agency FB"/>
          <w:color w:val="843C0C"/>
          <w:sz w:val="36"/>
          <w:szCs w:val="36"/>
        </w:rPr>
      </w:pPr>
      <w:proofErr w:type="gramStart"/>
      <w:r>
        <w:rPr>
          <w:rFonts w:ascii="Agency FB" w:hAnsi="Agency FB"/>
          <w:color w:val="843C0C"/>
          <w:sz w:val="36"/>
          <w:szCs w:val="36"/>
        </w:rPr>
        <w:t>Availability :</w:t>
      </w:r>
      <w:proofErr w:type="gramEnd"/>
      <w:r>
        <w:rPr>
          <w:rFonts w:ascii="Agency FB" w:hAnsi="Agency FB"/>
          <w:color w:val="843C0C"/>
          <w:sz w:val="36"/>
          <w:szCs w:val="36"/>
        </w:rPr>
        <w:t xml:space="preserve"> immediate </w:t>
      </w:r>
    </w:p>
    <w:p w:rsidR="007B5C05" w:rsidRDefault="007B5C05" w:rsidP="007B5C05">
      <w:pPr>
        <w:rPr>
          <w:rFonts w:ascii="Agency FB" w:hAnsi="Agency FB"/>
          <w:color w:val="843C0C"/>
          <w:sz w:val="36"/>
          <w:szCs w:val="36"/>
        </w:rPr>
      </w:pPr>
      <w:proofErr w:type="gramStart"/>
      <w:r>
        <w:rPr>
          <w:rFonts w:ascii="Agency FB" w:hAnsi="Agency FB"/>
          <w:color w:val="843C0C"/>
          <w:sz w:val="36"/>
          <w:szCs w:val="36"/>
        </w:rPr>
        <w:t>Rate :</w:t>
      </w:r>
      <w:proofErr w:type="gramEnd"/>
      <w:r>
        <w:rPr>
          <w:rFonts w:ascii="Agency FB" w:hAnsi="Agency FB"/>
          <w:color w:val="843C0C"/>
          <w:sz w:val="36"/>
          <w:szCs w:val="36"/>
        </w:rPr>
        <w:t xml:space="preserve"> discuss on (614-664-7809).</w:t>
      </w:r>
    </w:p>
    <w:p w:rsidR="007B5C05" w:rsidRDefault="007B5C05" w:rsidP="007B5C05">
      <w:pPr>
        <w:rPr>
          <w:rFonts w:ascii="Agency FB" w:hAnsi="Agency FB"/>
          <w:color w:val="203864"/>
          <w:sz w:val="36"/>
          <w:szCs w:val="36"/>
        </w:rPr>
      </w:pPr>
      <w:r>
        <w:rPr>
          <w:rFonts w:ascii="Agency FB" w:hAnsi="Agency FB"/>
          <w:color w:val="385723"/>
          <w:sz w:val="36"/>
          <w:szCs w:val="36"/>
        </w:rPr>
        <w:t xml:space="preserve">I wish to have call for my candidate on all c2c </w:t>
      </w:r>
      <w:proofErr w:type="spellStart"/>
      <w:r>
        <w:rPr>
          <w:rFonts w:ascii="Agency FB" w:hAnsi="Agency FB"/>
          <w:color w:val="385723"/>
          <w:sz w:val="36"/>
          <w:szCs w:val="36"/>
        </w:rPr>
        <w:t>informatica</w:t>
      </w:r>
      <w:proofErr w:type="spellEnd"/>
      <w:r>
        <w:rPr>
          <w:rFonts w:ascii="Agency FB" w:hAnsi="Agency FB"/>
          <w:color w:val="385723"/>
          <w:sz w:val="36"/>
          <w:szCs w:val="36"/>
        </w:rPr>
        <w:t xml:space="preserve"> position meanwhile I also have excellent candidate on bench so it will be nice to have if you can keep me in your daily distribution </w:t>
      </w:r>
      <w:proofErr w:type="gramStart"/>
      <w:r>
        <w:rPr>
          <w:rFonts w:ascii="Agency FB" w:hAnsi="Agency FB"/>
          <w:color w:val="385723"/>
          <w:sz w:val="36"/>
          <w:szCs w:val="36"/>
        </w:rPr>
        <w:t>list .</w:t>
      </w:r>
      <w:proofErr w:type="gramEnd"/>
      <w:r>
        <w:rPr>
          <w:rFonts w:ascii="Agency FB" w:hAnsi="Agency FB"/>
          <w:color w:val="385723"/>
          <w:sz w:val="36"/>
          <w:szCs w:val="36"/>
        </w:rPr>
        <w:t xml:space="preserve"> My mail id </w:t>
      </w:r>
      <w:hyperlink r:id="rId4" w:history="1">
        <w:r>
          <w:rPr>
            <w:rStyle w:val="Hyperlink"/>
            <w:rFonts w:ascii="Agency FB" w:hAnsi="Agency FB"/>
            <w:sz w:val="36"/>
            <w:szCs w:val="36"/>
          </w:rPr>
          <w:t>abhi@technocraftsol.com</w:t>
        </w:r>
      </w:hyperlink>
      <w:r>
        <w:rPr>
          <w:rFonts w:ascii="Agency FB" w:hAnsi="Agency FB"/>
          <w:color w:val="203864"/>
          <w:sz w:val="36"/>
          <w:szCs w:val="36"/>
        </w:rPr>
        <w:t>.</w:t>
      </w:r>
    </w:p>
    <w:p w:rsidR="007B5C05" w:rsidRDefault="007B5C05" w:rsidP="007B5C05">
      <w:pPr>
        <w:shd w:val="clear" w:color="auto" w:fill="FFFFFF"/>
        <w:rPr>
          <w:rFonts w:ascii="Algerian" w:hAnsi="Algerian"/>
          <w:color w:val="000000"/>
          <w:sz w:val="36"/>
          <w:szCs w:val="36"/>
        </w:rPr>
      </w:pPr>
      <w:r>
        <w:rPr>
          <w:rFonts w:ascii="Algerian" w:hAnsi="Algerian"/>
          <w:color w:val="000000"/>
          <w:sz w:val="36"/>
          <w:szCs w:val="36"/>
        </w:rPr>
        <w:lastRenderedPageBreak/>
        <w:t>Hope to hear from you soon.</w:t>
      </w:r>
    </w:p>
    <w:p w:rsidR="00713092" w:rsidRDefault="00713092">
      <w:bookmarkStart w:id="0" w:name="_GoBack"/>
      <w:bookmarkEnd w:id="0"/>
    </w:p>
    <w:sectPr w:rsidR="0071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69"/>
    <w:rsid w:val="00140A69"/>
    <w:rsid w:val="00713092"/>
    <w:rsid w:val="007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851A-3CBF-4E44-B811-3D25360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0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B5C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5C0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B5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hi@technocrafts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2016-03-02T19:15:00Z</dcterms:created>
  <dcterms:modified xsi:type="dcterms:W3CDTF">2016-03-02T19:15:00Z</dcterms:modified>
</cp:coreProperties>
</file>