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FD" w:rsidRDefault="006747FD" w:rsidP="00F4372A">
      <w:pPr>
        <w:rPr>
          <w:rFonts w:ascii="Times New Roman" w:hAnsi="Times New Roman"/>
          <w:b/>
          <w:bCs/>
          <w:sz w:val="24"/>
          <w:szCs w:val="24"/>
          <w:lang w:val="en-IN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val="en-IN"/>
        </w:rPr>
        <w:t>Hi ,</w:t>
      </w:r>
      <w:proofErr w:type="gramEnd"/>
    </w:p>
    <w:p w:rsidR="006747FD" w:rsidRDefault="006747FD" w:rsidP="00F4372A">
      <w:pPr>
        <w:rPr>
          <w:rFonts w:ascii="Times New Roman" w:hAnsi="Times New Roman"/>
          <w:b/>
          <w:bCs/>
          <w:sz w:val="24"/>
          <w:szCs w:val="24"/>
          <w:lang w:val="en-IN"/>
        </w:rPr>
      </w:pPr>
    </w:p>
    <w:p w:rsidR="006747FD" w:rsidRDefault="006747FD" w:rsidP="00F4372A">
      <w:pPr>
        <w:rPr>
          <w:rFonts w:ascii="Times New Roman" w:hAnsi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/>
          <w:b/>
          <w:bCs/>
          <w:sz w:val="24"/>
          <w:szCs w:val="24"/>
          <w:lang w:val="en-IN"/>
        </w:rPr>
        <w:t xml:space="preserve">Please share your consultant profile at </w:t>
      </w:r>
      <w:hyperlink r:id="rId5" w:history="1">
        <w:r w:rsidRPr="00513F3A">
          <w:rPr>
            <w:rStyle w:val="Hyperlink"/>
            <w:rFonts w:ascii="Times New Roman" w:hAnsi="Times New Roman"/>
            <w:b/>
            <w:bCs/>
            <w:sz w:val="24"/>
            <w:szCs w:val="24"/>
            <w:lang w:val="en-IN"/>
          </w:rPr>
          <w:t>chintan.soni@vegazva.com</w:t>
        </w:r>
      </w:hyperlink>
    </w:p>
    <w:p w:rsidR="006747FD" w:rsidRDefault="006747FD" w:rsidP="00F4372A">
      <w:pPr>
        <w:rPr>
          <w:rFonts w:ascii="Times New Roman" w:hAnsi="Times New Roman"/>
          <w:b/>
          <w:bCs/>
          <w:sz w:val="24"/>
          <w:szCs w:val="24"/>
          <w:lang w:val="en-IN"/>
        </w:rPr>
      </w:pPr>
    </w:p>
    <w:p w:rsidR="00F4372A" w:rsidRDefault="00F4372A" w:rsidP="00F4372A">
      <w:pPr>
        <w:rPr>
          <w:rFonts w:ascii="Times New Roman" w:hAnsi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/>
          <w:b/>
          <w:bCs/>
          <w:sz w:val="24"/>
          <w:szCs w:val="24"/>
          <w:lang w:val="en-IN"/>
        </w:rPr>
        <w:t>Role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IN"/>
        </w:rPr>
        <w:t>:-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en-I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/>
          <w:b/>
          <w:bCs/>
          <w:sz w:val="24"/>
          <w:szCs w:val="24"/>
          <w:lang w:val="en-IN"/>
        </w:rPr>
        <w:tab/>
        <w:t xml:space="preserve">QA </w:t>
      </w:r>
      <w:r w:rsidRPr="00F4372A">
        <w:rPr>
          <w:rFonts w:ascii="Times New Roman" w:hAnsi="Times New Roman"/>
          <w:b/>
          <w:bCs/>
          <w:sz w:val="24"/>
          <w:szCs w:val="24"/>
          <w:lang w:val="en-IN"/>
        </w:rPr>
        <w:t>API Tester</w:t>
      </w:r>
      <w:r>
        <w:rPr>
          <w:rFonts w:ascii="Times New Roman" w:hAnsi="Times New Roman"/>
          <w:b/>
          <w:bCs/>
          <w:sz w:val="24"/>
          <w:szCs w:val="24"/>
          <w:lang w:val="en-IN"/>
        </w:rPr>
        <w:t xml:space="preserve"> ( Immediate Interview )</w:t>
      </w:r>
    </w:p>
    <w:p w:rsidR="00F4372A" w:rsidRDefault="00F4372A" w:rsidP="00F4372A">
      <w:pPr>
        <w:rPr>
          <w:rFonts w:ascii="Times New Roman" w:hAnsi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/>
          <w:b/>
          <w:bCs/>
          <w:sz w:val="24"/>
          <w:szCs w:val="24"/>
          <w:lang w:val="en-IN"/>
        </w:rPr>
        <w:t xml:space="preserve">Location:                               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IN"/>
        </w:rPr>
        <w:t>Sanfrancisco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IN"/>
        </w:rPr>
        <w:t xml:space="preserve">, CA </w:t>
      </w:r>
    </w:p>
    <w:p w:rsidR="00F4372A" w:rsidRDefault="00F4372A" w:rsidP="00F4372A">
      <w:pPr>
        <w:rPr>
          <w:rFonts w:ascii="Times New Roman" w:hAnsi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/>
          <w:b/>
          <w:bCs/>
          <w:sz w:val="24"/>
          <w:szCs w:val="24"/>
          <w:lang w:val="en-IN"/>
        </w:rPr>
        <w:t xml:space="preserve">Client:                                   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IN"/>
        </w:rPr>
        <w:t>Tavant</w:t>
      </w:r>
      <w:proofErr w:type="spellEnd"/>
    </w:p>
    <w:p w:rsidR="00F4372A" w:rsidRDefault="00F4372A" w:rsidP="00F4372A">
      <w:pPr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b/>
          <w:bCs/>
          <w:sz w:val="24"/>
          <w:szCs w:val="24"/>
          <w:lang w:val="en-IN"/>
        </w:rPr>
        <w:t xml:space="preserve">Mode of Interview:               2 Round with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n-IN"/>
        </w:rPr>
        <w:t>technical  Panel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en-IN"/>
        </w:rPr>
        <w:t xml:space="preserve"> (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IN"/>
        </w:rPr>
        <w:t>Tavant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IN"/>
        </w:rPr>
        <w:t>) followed with Client In person</w:t>
      </w:r>
    </w:p>
    <w:p w:rsidR="00F4372A" w:rsidRDefault="00F4372A" w:rsidP="00F4372A">
      <w:pPr>
        <w:rPr>
          <w:rFonts w:ascii="Times New Roman" w:hAnsi="Times New Roman"/>
          <w:sz w:val="24"/>
          <w:szCs w:val="24"/>
          <w:lang w:val="en-IN"/>
        </w:rPr>
      </w:pPr>
    </w:p>
    <w:p w:rsidR="00F4372A" w:rsidRDefault="00F4372A" w:rsidP="00F4372A">
      <w:pPr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 xml:space="preserve">(Any </w:t>
      </w:r>
      <w:proofErr w:type="gramStart"/>
      <w:r>
        <w:rPr>
          <w:rFonts w:ascii="Times New Roman" w:hAnsi="Times New Roman"/>
          <w:sz w:val="24"/>
          <w:szCs w:val="24"/>
          <w:lang w:val="en-IN"/>
        </w:rPr>
        <w:t>visa )</w:t>
      </w:r>
      <w:proofErr w:type="gramEnd"/>
      <w:r>
        <w:rPr>
          <w:rFonts w:ascii="Times New Roman" w:hAnsi="Times New Roman"/>
          <w:sz w:val="24"/>
          <w:szCs w:val="24"/>
          <w:lang w:val="en-IN"/>
        </w:rPr>
        <w:t xml:space="preserve"> who is authorized to work in US </w:t>
      </w:r>
    </w:p>
    <w:p w:rsidR="00F4372A" w:rsidRDefault="00F4372A" w:rsidP="00F4372A">
      <w:pPr>
        <w:rPr>
          <w:rFonts w:ascii="Times New Roman" w:hAnsi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/>
          <w:b/>
          <w:bCs/>
          <w:sz w:val="24"/>
          <w:szCs w:val="24"/>
          <w:highlight w:val="green"/>
          <w:lang w:val="en-IN"/>
        </w:rPr>
        <w:t>Only Locals are preferred with LinkedIn URL (Non Locals without LinkedIn URL are not acceptable)</w:t>
      </w:r>
    </w:p>
    <w:p w:rsidR="00F4372A" w:rsidRDefault="00F4372A" w:rsidP="00F4372A">
      <w:pPr>
        <w:rPr>
          <w:rFonts w:ascii="Times New Roman" w:hAnsi="Times New Roman"/>
          <w:b/>
          <w:bCs/>
          <w:sz w:val="24"/>
          <w:szCs w:val="24"/>
          <w:lang w:val="en-IN"/>
        </w:rPr>
      </w:pPr>
    </w:p>
    <w:p w:rsidR="00F4372A" w:rsidRDefault="00F4372A" w:rsidP="00F4372A">
      <w:pPr>
        <w:rPr>
          <w:rFonts w:ascii="Times New Roman" w:hAnsi="Times New Roman"/>
          <w:b/>
          <w:bCs/>
          <w:lang w:val="en-IN"/>
        </w:rPr>
      </w:pPr>
      <w:r>
        <w:rPr>
          <w:rFonts w:ascii="Times New Roman" w:hAnsi="Times New Roman"/>
          <w:b/>
          <w:bCs/>
          <w:highlight w:val="yellow"/>
          <w:lang w:val="en-IN"/>
        </w:rPr>
        <w:t>As Per discussion with panel below skills we are looking.</w:t>
      </w:r>
    </w:p>
    <w:p w:rsidR="00F4372A" w:rsidRDefault="00F4372A" w:rsidP="00F4372A">
      <w:pPr>
        <w:rPr>
          <w:rFonts w:ascii="Times New Roman" w:hAnsi="Times New Roman"/>
          <w:lang w:val="en-IN"/>
        </w:rPr>
      </w:pPr>
    </w:p>
    <w:p w:rsidR="00F4372A" w:rsidRDefault="00F4372A" w:rsidP="00F4372A">
      <w:pPr>
        <w:rPr>
          <w:rFonts w:ascii="Times New Roman" w:hAnsi="Times New Roman"/>
          <w:lang w:val="en-IN"/>
        </w:rPr>
      </w:pPr>
    </w:p>
    <w:p w:rsidR="00F4372A" w:rsidRDefault="00F4372A" w:rsidP="00F4372A">
      <w:pPr>
        <w:pStyle w:val="ListParagraph"/>
        <w:numPr>
          <w:ilvl w:val="0"/>
          <w:numId w:val="2"/>
        </w:num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4-8 yrs experience (SQAE role)</w:t>
      </w:r>
    </w:p>
    <w:p w:rsidR="00F4372A" w:rsidRDefault="00F4372A" w:rsidP="00F4372A">
      <w:pPr>
        <w:pStyle w:val="ListParagraph"/>
        <w:numPr>
          <w:ilvl w:val="0"/>
          <w:numId w:val="2"/>
        </w:num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Expert in Java (Core Java)</w:t>
      </w:r>
    </w:p>
    <w:p w:rsidR="00F4372A" w:rsidRDefault="00F4372A" w:rsidP="00F4372A">
      <w:pPr>
        <w:pStyle w:val="ListParagraph"/>
        <w:numPr>
          <w:ilvl w:val="0"/>
          <w:numId w:val="2"/>
        </w:num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Should have created/ worked on API test framework</w:t>
      </w:r>
    </w:p>
    <w:p w:rsidR="00F4372A" w:rsidRDefault="00F4372A" w:rsidP="00F4372A">
      <w:pPr>
        <w:pStyle w:val="ListParagraph"/>
        <w:numPr>
          <w:ilvl w:val="0"/>
          <w:numId w:val="2"/>
        </w:num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 xml:space="preserve">Should have excellent problem solving skills </w:t>
      </w:r>
    </w:p>
    <w:p w:rsidR="00F4372A" w:rsidRDefault="00F4372A" w:rsidP="00F4372A">
      <w:pPr>
        <w:pStyle w:val="ListParagraph"/>
        <w:numPr>
          <w:ilvl w:val="0"/>
          <w:numId w:val="2"/>
        </w:num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 xml:space="preserve">(Client usually gives code problem like writing a custom String </w:t>
      </w:r>
      <w:proofErr w:type="spellStart"/>
      <w:r>
        <w:rPr>
          <w:rFonts w:ascii="Times New Roman" w:hAnsi="Times New Roman"/>
          <w:highlight w:val="yellow"/>
        </w:rPr>
        <w:t>replaceAll</w:t>
      </w:r>
      <w:proofErr w:type="spellEnd"/>
      <w:r>
        <w:rPr>
          <w:rFonts w:ascii="Times New Roman" w:hAnsi="Times New Roman"/>
          <w:highlight w:val="yellow"/>
        </w:rPr>
        <w:t xml:space="preserve"> function)</w:t>
      </w:r>
    </w:p>
    <w:p w:rsidR="00F4372A" w:rsidRDefault="00F4372A" w:rsidP="00F4372A">
      <w:pPr>
        <w:rPr>
          <w:rFonts w:ascii="Times New Roman" w:hAnsi="Times New Roman"/>
          <w:b/>
          <w:bCs/>
          <w:sz w:val="24"/>
          <w:szCs w:val="24"/>
          <w:lang w:val="en-IN"/>
        </w:rPr>
      </w:pPr>
    </w:p>
    <w:p w:rsidR="00F4372A" w:rsidRDefault="00F4372A" w:rsidP="00F4372A">
      <w:pPr>
        <w:rPr>
          <w:rFonts w:ascii="Times New Roman" w:hAnsi="Times New Roman"/>
          <w:sz w:val="24"/>
          <w:szCs w:val="24"/>
          <w:lang w:val="en-IN"/>
        </w:rPr>
      </w:pPr>
    </w:p>
    <w:p w:rsidR="00F4372A" w:rsidRDefault="00F4372A" w:rsidP="00F4372A">
      <w:pPr>
        <w:rPr>
          <w:rFonts w:ascii="Times New Roman" w:hAnsi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/>
          <w:b/>
          <w:bCs/>
          <w:sz w:val="24"/>
          <w:szCs w:val="24"/>
          <w:lang w:val="en-IN"/>
        </w:rPr>
        <w:t>This position should be strong on technical (Core technical) in Java and Testing, Yrs. = 9 yrs experience</w:t>
      </w:r>
    </w:p>
    <w:p w:rsidR="00F4372A" w:rsidRDefault="00F4372A" w:rsidP="00F4372A">
      <w:pPr>
        <w:rPr>
          <w:rFonts w:ascii="Times New Roman" w:hAnsi="Times New Roman"/>
          <w:sz w:val="24"/>
          <w:szCs w:val="24"/>
          <w:lang w:val="en-IN"/>
        </w:rPr>
      </w:pPr>
    </w:p>
    <w:p w:rsidR="00F4372A" w:rsidRDefault="00F4372A" w:rsidP="00F437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 xml:space="preserve">Ensure adequate test case design coverage adhering to the core design techniques like Boundary Value Analysis, Equivalence Partitioning, </w:t>
      </w:r>
      <w:proofErr w:type="gramStart"/>
      <w:r>
        <w:rPr>
          <w:rFonts w:ascii="Times New Roman" w:hAnsi="Times New Roman"/>
          <w:sz w:val="24"/>
          <w:szCs w:val="24"/>
          <w:lang w:val="en-IN"/>
        </w:rPr>
        <w:t>Decision</w:t>
      </w:r>
      <w:proofErr w:type="gramEnd"/>
      <w:r>
        <w:rPr>
          <w:rFonts w:ascii="Times New Roman" w:hAnsi="Times New Roman"/>
          <w:sz w:val="24"/>
          <w:szCs w:val="24"/>
          <w:lang w:val="en-IN"/>
        </w:rPr>
        <w:t xml:space="preserve"> Tables etc.</w:t>
      </w:r>
    </w:p>
    <w:p w:rsidR="00F4372A" w:rsidRDefault="00F4372A" w:rsidP="00F437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>Perform testing at Unit, System, Integration and UAT phases to ensure high quality deliverables</w:t>
      </w:r>
    </w:p>
    <w:p w:rsidR="00F4372A" w:rsidRDefault="00F4372A" w:rsidP="00F437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>Adhere to project specific Quality goals: Meeting acceptance criteria and criteria mentioned in the test plan.</w:t>
      </w:r>
    </w:p>
    <w:p w:rsidR="00F4372A" w:rsidRDefault="00F4372A" w:rsidP="00F437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>Review test cases executed by junior team members</w:t>
      </w:r>
    </w:p>
    <w:p w:rsidR="00F4372A" w:rsidRDefault="00F4372A" w:rsidP="00F437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>Report defects and track them to closure in a timely manner &amp; Review the defects raised by junior team members</w:t>
      </w:r>
    </w:p>
    <w:p w:rsidR="00F4372A" w:rsidRDefault="00F4372A" w:rsidP="00F437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>Provide updates on daily progress and status of tasks assigned</w:t>
      </w:r>
    </w:p>
    <w:p w:rsidR="00F4372A" w:rsidRDefault="00F4372A" w:rsidP="00F437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>Escalate issues and risks to leads and get it resolved in a timely manner.</w:t>
      </w:r>
    </w:p>
    <w:p w:rsidR="00F4372A" w:rsidRDefault="00F4372A" w:rsidP="00F437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>Automate functionalities if specifically assigned</w:t>
      </w:r>
    </w:p>
    <w:p w:rsidR="00F4372A" w:rsidRDefault="00F4372A" w:rsidP="00F437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>Creation of test scripts adhering to the framework standards and ensuring the expected test coverage</w:t>
      </w:r>
    </w:p>
    <w:p w:rsidR="00F4372A" w:rsidRDefault="00F4372A" w:rsidP="00F437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>Log productivity indicators like Actual time, status, percentage of completion and other project related metrics</w:t>
      </w:r>
    </w:p>
    <w:p w:rsidR="00F4372A" w:rsidRDefault="00F4372A" w:rsidP="00F437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 xml:space="preserve">Test </w:t>
      </w:r>
      <w:proofErr w:type="gramStart"/>
      <w:r>
        <w:rPr>
          <w:rFonts w:ascii="Times New Roman" w:hAnsi="Times New Roman"/>
          <w:sz w:val="24"/>
          <w:szCs w:val="24"/>
          <w:lang w:val="en-IN"/>
        </w:rPr>
        <w:t>cases ,</w:t>
      </w:r>
      <w:proofErr w:type="gramEnd"/>
      <w:r>
        <w:rPr>
          <w:rFonts w:ascii="Times New Roman" w:hAnsi="Times New Roman"/>
          <w:sz w:val="24"/>
          <w:szCs w:val="24"/>
          <w:lang w:val="en-IN"/>
        </w:rPr>
        <w:t xml:space="preserve"> Test  Results and bugs updates in Configuration Management system.</w:t>
      </w:r>
    </w:p>
    <w:p w:rsidR="00F4372A" w:rsidRDefault="00F4372A" w:rsidP="00F437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>Awareness of Quality process and conformance to  testing standards, strictly adheres to methodology, best practices and roadmap as defined</w:t>
      </w:r>
    </w:p>
    <w:p w:rsidR="0008398C" w:rsidRDefault="006747FD"/>
    <w:p w:rsidR="00F4372A" w:rsidRPr="00F4372A" w:rsidRDefault="00F4372A" w:rsidP="00F4372A"/>
    <w:p w:rsidR="00F4372A" w:rsidRPr="00F4372A" w:rsidRDefault="00F4372A" w:rsidP="00F4372A">
      <w:r w:rsidRPr="00F4372A">
        <w:rPr>
          <w:b/>
          <w:bCs/>
        </w:rPr>
        <w:t>Regards,</w:t>
      </w:r>
    </w:p>
    <w:p w:rsidR="00F4372A" w:rsidRPr="00F4372A" w:rsidRDefault="00F4372A" w:rsidP="00F4372A">
      <w:r w:rsidRPr="00F4372A">
        <w:rPr>
          <w:b/>
          <w:bCs/>
        </w:rPr>
        <w:t xml:space="preserve">Chintan </w:t>
      </w:r>
      <w:proofErr w:type="spellStart"/>
      <w:r w:rsidRPr="00F4372A">
        <w:rPr>
          <w:b/>
          <w:bCs/>
        </w:rPr>
        <w:t>Soni</w:t>
      </w:r>
      <w:proofErr w:type="spellEnd"/>
    </w:p>
    <w:tbl>
      <w:tblPr>
        <w:tblW w:w="116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05"/>
        <w:gridCol w:w="6069"/>
        <w:gridCol w:w="109"/>
        <w:gridCol w:w="759"/>
        <w:gridCol w:w="88"/>
      </w:tblGrid>
      <w:tr w:rsidR="00F4372A" w:rsidRPr="00F4372A" w:rsidTr="00F4372A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F4372A" w:rsidRPr="00F4372A" w:rsidRDefault="00F4372A" w:rsidP="00F4372A">
            <w:r w:rsidRPr="00F4372A">
              <w:t>IT Recruiter</w:t>
            </w:r>
          </w:p>
          <w:p w:rsidR="00F4372A" w:rsidRPr="00F4372A" w:rsidRDefault="00F4372A" w:rsidP="00F4372A">
            <w:r w:rsidRPr="00F4372A">
              <w:t>US/Canada/India/Germany</w:t>
            </w:r>
          </w:p>
        </w:tc>
        <w:tc>
          <w:tcPr>
            <w:tcW w:w="88" w:type="dxa"/>
            <w:vAlign w:val="center"/>
            <w:hideMark/>
          </w:tcPr>
          <w:p w:rsidR="00F4372A" w:rsidRPr="00F4372A" w:rsidRDefault="00F4372A" w:rsidP="00F4372A">
            <w:r w:rsidRPr="00F4372A">
              <w:t> </w:t>
            </w:r>
          </w:p>
        </w:tc>
      </w:tr>
      <w:tr w:rsidR="00F4372A" w:rsidRPr="00F4372A" w:rsidTr="00F4372A">
        <w:trPr>
          <w:trHeight w:val="80"/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F4372A" w:rsidRPr="00F4372A" w:rsidRDefault="00F4372A" w:rsidP="00F4372A">
            <w:r w:rsidRPr="00F4372A">
              <w:t xml:space="preserve">                           </w:t>
            </w:r>
          </w:p>
        </w:tc>
        <w:tc>
          <w:tcPr>
            <w:tcW w:w="88" w:type="dxa"/>
            <w:vAlign w:val="center"/>
            <w:hideMark/>
          </w:tcPr>
          <w:p w:rsidR="00F4372A" w:rsidRPr="00F4372A" w:rsidRDefault="00F4372A" w:rsidP="00F4372A">
            <w:r w:rsidRPr="00F4372A">
              <w:t> </w:t>
            </w:r>
          </w:p>
        </w:tc>
      </w:tr>
      <w:tr w:rsidR="00F4372A" w:rsidRPr="00F4372A" w:rsidTr="00F4372A">
        <w:trPr>
          <w:trHeight w:val="1458"/>
          <w:tblCellSpacing w:w="0" w:type="dxa"/>
        </w:trPr>
        <w:tc>
          <w:tcPr>
            <w:tcW w:w="4605" w:type="dxa"/>
            <w:vAlign w:val="center"/>
            <w:hideMark/>
          </w:tcPr>
          <w:p w:rsidR="00F4372A" w:rsidRPr="00F4372A" w:rsidRDefault="00F4372A" w:rsidP="00F4372A">
            <w:r w:rsidRPr="00F4372A">
              <w:t>Office:   </w:t>
            </w:r>
            <w:hyperlink r:id="rId6" w:tgtFrame="_blank" w:history="1">
              <w:r w:rsidRPr="00F4372A">
                <w:rPr>
                  <w:rStyle w:val="Hyperlink"/>
                </w:rPr>
                <w:t>+1-630-948-7723</w:t>
              </w:r>
            </w:hyperlink>
            <w:r w:rsidRPr="00F4372A">
              <w:t xml:space="preserve"> (US) Ext. 407</w:t>
            </w:r>
          </w:p>
          <w:p w:rsidR="00F4372A" w:rsidRPr="00F4372A" w:rsidRDefault="00F4372A" w:rsidP="00F4372A">
            <w:hyperlink r:id="rId7" w:tgtFrame="_blank" w:history="1">
              <w:r w:rsidRPr="00F4372A">
                <w:rPr>
                  <w:rStyle w:val="Hyperlink"/>
                </w:rPr>
                <w:t>chintan.soni@vegazva.com</w:t>
              </w:r>
            </w:hyperlink>
          </w:p>
          <w:p w:rsidR="00F4372A" w:rsidRPr="00F4372A" w:rsidRDefault="00F4372A" w:rsidP="00F4372A">
            <w:hyperlink r:id="rId8" w:tgtFrame="_blank" w:history="1">
              <w:r w:rsidRPr="00F4372A">
                <w:rPr>
                  <w:rStyle w:val="Hyperlink"/>
                  <w:b/>
                  <w:bCs/>
                </w:rPr>
                <w:t>vegazva.com</w:t>
              </w:r>
            </w:hyperlink>
            <w:r w:rsidRPr="00F4372A">
              <w:t xml:space="preserve">                                              </w:t>
            </w:r>
          </w:p>
          <w:p w:rsidR="00F4372A" w:rsidRPr="00F4372A" w:rsidRDefault="00F4372A" w:rsidP="00F4372A">
            <w:r w:rsidRPr="00F4372A">
              <w:rPr>
                <w:b/>
                <w:bCs/>
                <w:u w:val="single"/>
              </w:rPr>
              <w:t xml:space="preserve">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6069" w:type="dxa"/>
            <w:vAlign w:val="center"/>
            <w:hideMark/>
          </w:tcPr>
          <w:p w:rsidR="00F4372A" w:rsidRPr="00F4372A" w:rsidRDefault="00F4372A" w:rsidP="00F4372A">
            <w:r w:rsidRPr="00F4372A">
              <w:t> </w:t>
            </w:r>
          </w:p>
          <w:p w:rsidR="00F4372A" w:rsidRPr="00F4372A" w:rsidRDefault="00F4372A" w:rsidP="00F4372A">
            <w:r w:rsidRPr="00F4372A">
              <w:t> </w:t>
            </w:r>
          </w:p>
          <w:p w:rsidR="00F4372A" w:rsidRPr="00F4372A" w:rsidRDefault="00F4372A" w:rsidP="00F4372A">
            <w:r w:rsidRPr="00F4372A">
              <w:rPr>
                <w:b/>
              </w:rPr>
              <w:drawing>
                <wp:inline distT="0" distB="0" distL="0" distR="0">
                  <wp:extent cx="2016125" cy="467995"/>
                  <wp:effectExtent l="19050" t="0" r="3175" b="0"/>
                  <wp:docPr id="6" name="Picture 1" descr="cid:image001.png@01D1D730.75ACDC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1D730.75ACDC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2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  <w:hideMark/>
          </w:tcPr>
          <w:p w:rsidR="00F4372A" w:rsidRPr="00F4372A" w:rsidRDefault="00F4372A" w:rsidP="00F4372A">
            <w:r w:rsidRPr="00F4372A">
              <w:t>  </w:t>
            </w:r>
          </w:p>
        </w:tc>
        <w:tc>
          <w:tcPr>
            <w:tcW w:w="847" w:type="dxa"/>
            <w:gridSpan w:val="2"/>
            <w:vAlign w:val="center"/>
            <w:hideMark/>
          </w:tcPr>
          <w:p w:rsidR="00F4372A" w:rsidRPr="00F4372A" w:rsidRDefault="00F4372A" w:rsidP="00F4372A"/>
        </w:tc>
      </w:tr>
      <w:tr w:rsidR="00F4372A" w:rsidRPr="00F4372A" w:rsidTr="00F4372A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F4372A" w:rsidRPr="00F4372A" w:rsidRDefault="00F4372A" w:rsidP="00F4372A">
            <w:proofErr w:type="spellStart"/>
            <w:r w:rsidRPr="00F4372A">
              <w:rPr>
                <w:b/>
                <w:bCs/>
                <w:i/>
                <w:iCs/>
              </w:rPr>
              <w:t>Vegazva</w:t>
            </w:r>
            <w:proofErr w:type="spellEnd"/>
            <w:r w:rsidRPr="00F4372A">
              <w:rPr>
                <w:b/>
                <w:bCs/>
                <w:i/>
                <w:iCs/>
              </w:rPr>
              <w:t xml:space="preserve"> Technologies Inc.</w:t>
            </w:r>
            <w:r w:rsidRPr="00F4372A">
              <w:rPr>
                <w:i/>
                <w:iCs/>
              </w:rPr>
              <w:t>               </w:t>
            </w:r>
            <w:r w:rsidRPr="00F4372A">
              <w:t> |</w:t>
            </w:r>
            <w:r w:rsidRPr="00F4372A">
              <w:rPr>
                <w:i/>
                <w:iCs/>
              </w:rPr>
              <w:t xml:space="preserve"> Elgin Plaza, 920 Davis Road, Suite 206</w:t>
            </w:r>
            <w:r w:rsidRPr="00F4372A">
              <w:t xml:space="preserve"> | </w:t>
            </w:r>
            <w:r w:rsidRPr="00F4372A">
              <w:rPr>
                <w:i/>
                <w:iCs/>
              </w:rPr>
              <w:t xml:space="preserve">Elgin, IL 60123 </w:t>
            </w:r>
            <w:r w:rsidRPr="00F4372A">
              <w:t xml:space="preserve">| </w:t>
            </w:r>
            <w:r w:rsidRPr="00F4372A">
              <w:rPr>
                <w:i/>
                <w:iCs/>
              </w:rPr>
              <w:t>United States</w:t>
            </w:r>
          </w:p>
          <w:p w:rsidR="00F4372A" w:rsidRPr="00F4372A" w:rsidRDefault="00F4372A" w:rsidP="00F4372A">
            <w:r w:rsidRPr="00F4372A">
              <w:rPr>
                <w:i/>
                <w:iCs/>
              </w:rPr>
              <w:t> </w:t>
            </w:r>
          </w:p>
        </w:tc>
        <w:tc>
          <w:tcPr>
            <w:tcW w:w="88" w:type="dxa"/>
            <w:vAlign w:val="center"/>
            <w:hideMark/>
          </w:tcPr>
          <w:p w:rsidR="00F4372A" w:rsidRPr="00F4372A" w:rsidRDefault="00F4372A" w:rsidP="00F4372A">
            <w:r w:rsidRPr="00F4372A">
              <w:t> </w:t>
            </w:r>
          </w:p>
        </w:tc>
      </w:tr>
    </w:tbl>
    <w:p w:rsidR="00F4372A" w:rsidRDefault="00F4372A"/>
    <w:sectPr w:rsidR="00F4372A" w:rsidSect="00C13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36E12"/>
    <w:multiLevelType w:val="hybridMultilevel"/>
    <w:tmpl w:val="0560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D41D9"/>
    <w:multiLevelType w:val="hybridMultilevel"/>
    <w:tmpl w:val="AF084C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F4372A"/>
    <w:rsid w:val="00202316"/>
    <w:rsid w:val="006409B3"/>
    <w:rsid w:val="006747FD"/>
    <w:rsid w:val="00C13193"/>
    <w:rsid w:val="00EB42D8"/>
    <w:rsid w:val="00F4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2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72A"/>
    <w:pPr>
      <w:ind w:left="720"/>
    </w:pPr>
  </w:style>
  <w:style w:type="character" w:styleId="Hyperlink">
    <w:name w:val="Hyperlink"/>
    <w:basedOn w:val="DefaultParagraphFont"/>
    <w:uiPriority w:val="99"/>
    <w:unhideWhenUsed/>
    <w:rsid w:val="00F437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ea.com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_e(%7B%7D,'cvml','b.thakur@vegazva.com'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1-630-948-7723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intan.soni@vegazva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</dc:creator>
  <cp:keywords/>
  <dc:description/>
  <cp:lastModifiedBy>chintan</cp:lastModifiedBy>
  <cp:revision>3</cp:revision>
  <dcterms:created xsi:type="dcterms:W3CDTF">2016-07-29T19:29:00Z</dcterms:created>
  <dcterms:modified xsi:type="dcterms:W3CDTF">2016-07-29T19:35:00Z</dcterms:modified>
</cp:coreProperties>
</file>