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DD" w:rsidRPr="00E02661" w:rsidRDefault="001B2DDD" w:rsidP="0051538B">
      <w:pPr>
        <w:rPr>
          <w:b/>
          <w:color w:val="000000" w:themeColor="text1"/>
          <w:sz w:val="32"/>
          <w:lang w:val="en-GB"/>
        </w:rPr>
      </w:pPr>
      <w:bookmarkStart w:id="0" w:name="_GoBack"/>
      <w:bookmarkEnd w:id="0"/>
    </w:p>
    <w:p w:rsidR="00A72062" w:rsidRPr="00E02661" w:rsidRDefault="00E627CC" w:rsidP="00A72062">
      <w:pPr>
        <w:jc w:val="both"/>
        <w:rPr>
          <w:rFonts w:cs="Calibri"/>
          <w:b/>
          <w:color w:val="000000" w:themeColor="text1"/>
          <w:sz w:val="32"/>
        </w:rPr>
      </w:pPr>
      <w:r w:rsidRPr="00E02661">
        <w:rPr>
          <w:rFonts w:cs="Calibri"/>
          <w:b/>
          <w:noProof/>
          <w:color w:val="000000" w:themeColor="text1"/>
          <w:sz w:val="32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4572000</wp:posOffset>
            </wp:positionH>
            <wp:positionV relativeFrom="margin">
              <wp:posOffset>228600</wp:posOffset>
            </wp:positionV>
            <wp:extent cx="1600200" cy="911225"/>
            <wp:effectExtent l="25400" t="0" r="0" b="0"/>
            <wp:wrapSquare wrapText="bothSides"/>
            <wp:docPr id="6" name="Picture 1" descr="SSD:Users:Puru:Desktop:MCDB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SD:Users:Puru:Desktop:MCDBA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7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3FD" w:rsidRPr="00E02661">
        <w:rPr>
          <w:rFonts w:cs="Calibri"/>
          <w:b/>
          <w:color w:val="000000" w:themeColor="text1"/>
          <w:sz w:val="32"/>
        </w:rPr>
        <w:t>SALEH AHMED</w:t>
      </w:r>
    </w:p>
    <w:p w:rsidR="00E20A4C" w:rsidRPr="00E02661" w:rsidRDefault="00C45DF7" w:rsidP="00A72062">
      <w:pPr>
        <w:rPr>
          <w:rFonts w:cs="Calibri"/>
          <w:b/>
          <w:color w:val="000000" w:themeColor="text1"/>
        </w:rPr>
      </w:pPr>
      <w:r w:rsidRPr="00E02661">
        <w:rPr>
          <w:color w:val="000000" w:themeColor="text1"/>
        </w:rPr>
        <w:t xml:space="preserve">SQL Server Database </w:t>
      </w:r>
      <w:r w:rsidR="00906668" w:rsidRPr="00E02661">
        <w:rPr>
          <w:color w:val="000000" w:themeColor="text1"/>
        </w:rPr>
        <w:t>Administrator</w:t>
      </w:r>
    </w:p>
    <w:p w:rsidR="00E20A4C" w:rsidRPr="00E02661" w:rsidRDefault="00E20A4C" w:rsidP="00A72062">
      <w:pPr>
        <w:jc w:val="both"/>
        <w:rPr>
          <w:color w:val="000000" w:themeColor="text1"/>
          <w:szCs w:val="16"/>
        </w:rPr>
      </w:pPr>
    </w:p>
    <w:p w:rsidR="00A72062" w:rsidRPr="00E02661" w:rsidRDefault="00E20A4C" w:rsidP="00A72062">
      <w:pPr>
        <w:pBdr>
          <w:bottom w:val="single" w:sz="6" w:space="1" w:color="auto"/>
        </w:pBdr>
        <w:jc w:val="both"/>
        <w:rPr>
          <w:rFonts w:cs="Calibri"/>
          <w:color w:val="000000" w:themeColor="text1"/>
        </w:rPr>
      </w:pPr>
      <w:r w:rsidRPr="00E02661">
        <w:rPr>
          <w:b/>
          <w:color w:val="000000" w:themeColor="text1"/>
        </w:rPr>
        <w:t>E-mail</w:t>
      </w:r>
      <w:r w:rsidRPr="00E02661">
        <w:rPr>
          <w:color w:val="000000" w:themeColor="text1"/>
        </w:rPr>
        <w:t xml:space="preserve">: </w:t>
      </w:r>
      <w:r w:rsidR="00294F15" w:rsidRPr="00E02661">
        <w:rPr>
          <w:rFonts w:cs="Arial"/>
          <w:color w:val="000000" w:themeColor="text1"/>
        </w:rPr>
        <w:t>salehahmed3754</w:t>
      </w:r>
      <w:r w:rsidR="000343FD" w:rsidRPr="00E02661">
        <w:rPr>
          <w:rFonts w:cs="Arial"/>
          <w:color w:val="000000" w:themeColor="text1"/>
        </w:rPr>
        <w:t>@gmail.com</w:t>
      </w:r>
      <w:r w:rsidR="004B40FD" w:rsidRPr="00E02661">
        <w:rPr>
          <w:rFonts w:cs="Calibri"/>
          <w:color w:val="000000" w:themeColor="text1"/>
        </w:rPr>
        <w:tab/>
      </w:r>
      <w:r w:rsidR="004B40FD" w:rsidRPr="00E02661">
        <w:rPr>
          <w:rFonts w:cs="Calibri"/>
          <w:color w:val="000000" w:themeColor="text1"/>
        </w:rPr>
        <w:tab/>
      </w:r>
      <w:r w:rsidR="00A72062" w:rsidRPr="00E02661">
        <w:rPr>
          <w:rFonts w:cs="Calibri"/>
          <w:color w:val="000000" w:themeColor="text1"/>
        </w:rPr>
        <w:tab/>
      </w:r>
      <w:r w:rsidR="00A72062" w:rsidRPr="00E02661">
        <w:rPr>
          <w:rFonts w:cs="Calibri"/>
          <w:color w:val="000000" w:themeColor="text1"/>
        </w:rPr>
        <w:tab/>
      </w:r>
    </w:p>
    <w:p w:rsidR="006E1C58" w:rsidRPr="00E02661" w:rsidRDefault="00E20A4C" w:rsidP="00A72062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E02661">
        <w:rPr>
          <w:b/>
          <w:color w:val="000000" w:themeColor="text1"/>
        </w:rPr>
        <w:t>Phone</w:t>
      </w:r>
      <w:r w:rsidRPr="00E02661">
        <w:rPr>
          <w:color w:val="000000" w:themeColor="text1"/>
        </w:rPr>
        <w:t xml:space="preserve">: </w:t>
      </w:r>
      <w:r w:rsidR="00AE3B2D" w:rsidRPr="00E02661">
        <w:rPr>
          <w:color w:val="000000" w:themeColor="text1"/>
        </w:rPr>
        <w:t>213-905-1105</w:t>
      </w:r>
    </w:p>
    <w:p w:rsidR="00255404" w:rsidRDefault="00255404" w:rsidP="00E02661">
      <w:pPr>
        <w:shd w:val="clear" w:color="auto" w:fill="FFFFFF"/>
        <w:spacing w:after="150"/>
        <w:jc w:val="both"/>
        <w:outlineLvl w:val="4"/>
        <w:rPr>
          <w:b/>
          <w:bCs/>
          <w:szCs w:val="20"/>
          <w:u w:val="single"/>
        </w:rPr>
      </w:pPr>
    </w:p>
    <w:p w:rsidR="00E02661" w:rsidRPr="00E02661" w:rsidRDefault="00E02661" w:rsidP="00E02661">
      <w:pPr>
        <w:shd w:val="clear" w:color="auto" w:fill="FFFFFF"/>
        <w:spacing w:after="150"/>
        <w:jc w:val="both"/>
        <w:outlineLvl w:val="4"/>
        <w:rPr>
          <w:b/>
          <w:bCs/>
          <w:szCs w:val="20"/>
          <w:u w:val="single"/>
        </w:rPr>
      </w:pPr>
      <w:r w:rsidRPr="00E02661">
        <w:rPr>
          <w:b/>
          <w:bCs/>
          <w:szCs w:val="20"/>
          <w:u w:val="single"/>
        </w:rPr>
        <w:t>PROFESSIONAL SUMMARY:</w:t>
      </w:r>
    </w:p>
    <w:p w:rsidR="00E02661" w:rsidRPr="00E02661" w:rsidRDefault="00E02661" w:rsidP="00E02661">
      <w:pPr>
        <w:rPr>
          <w:rFonts w:cs="Calibri"/>
          <w:color w:val="000000" w:themeColor="text1"/>
        </w:rPr>
      </w:pPr>
      <w:r w:rsidRPr="00E02661">
        <w:rPr>
          <w:rFonts w:cs="Calibri"/>
          <w:b/>
          <w:color w:val="000000" w:themeColor="text1"/>
        </w:rPr>
        <w:t xml:space="preserve">Microsoft Certified </w:t>
      </w:r>
      <w:r w:rsidR="00830A59">
        <w:rPr>
          <w:rFonts w:cs="Calibri"/>
          <w:color w:val="000000" w:themeColor="text1"/>
        </w:rPr>
        <w:t>SQL Server professional DBA with</w:t>
      </w:r>
      <w:r w:rsidRPr="00E02661">
        <w:rPr>
          <w:rFonts w:cs="Calibri"/>
          <w:color w:val="000000" w:themeColor="text1"/>
        </w:rPr>
        <w:t xml:space="preserve"> over 7 years of extensive experience in the field of Database Administration on </w:t>
      </w:r>
      <w:r w:rsidRPr="00E02661">
        <w:rPr>
          <w:rFonts w:cs="Calibri"/>
          <w:b/>
          <w:color w:val="000000" w:themeColor="text1"/>
        </w:rPr>
        <w:t>SQL Server 2005/2008/2008 R2, 2012 and 2014</w:t>
      </w:r>
      <w:r w:rsidRPr="00E02661">
        <w:rPr>
          <w:rFonts w:cs="Calibri"/>
          <w:color w:val="000000" w:themeColor="text1"/>
        </w:rPr>
        <w:t xml:space="preserve"> in Production and Development Environment.</w:t>
      </w:r>
    </w:p>
    <w:p w:rsidR="00E02661" w:rsidRPr="00E02661" w:rsidRDefault="00E02661" w:rsidP="00E02661">
      <w:pPr>
        <w:rPr>
          <w:rFonts w:cs="Calibri"/>
          <w:color w:val="000000" w:themeColor="text1"/>
        </w:rPr>
      </w:pPr>
    </w:p>
    <w:p w:rsidR="00E02661" w:rsidRPr="00E02661" w:rsidRDefault="00E02661" w:rsidP="00E02661">
      <w:pPr>
        <w:jc w:val="both"/>
        <w:rPr>
          <w:b/>
          <w:szCs w:val="20"/>
        </w:rPr>
      </w:pPr>
      <w:r w:rsidRPr="00E02661">
        <w:rPr>
          <w:b/>
          <w:szCs w:val="20"/>
        </w:rPr>
        <w:t>Database Administration:</w:t>
      </w:r>
    </w:p>
    <w:p w:rsidR="00E02661" w:rsidRPr="00E02661" w:rsidRDefault="00E02661" w:rsidP="00E02661">
      <w:pPr>
        <w:jc w:val="both"/>
        <w:rPr>
          <w:b/>
          <w:szCs w:val="20"/>
        </w:rPr>
      </w:pP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Proficient in </w:t>
      </w:r>
      <w:r w:rsidRPr="00E02661">
        <w:rPr>
          <w:rFonts w:cs="Calibri"/>
          <w:b/>
          <w:color w:val="000000" w:themeColor="text1"/>
        </w:rPr>
        <w:t>installation, upgrade, migration, patching, troubleshooting, configuration and administration of MS SQL Server 2014,2012,2008,2005 &amp; 2000 in clustered and non-clustered</w:t>
      </w:r>
      <w:r w:rsidRPr="00E02661">
        <w:rPr>
          <w:rFonts w:cs="Calibri"/>
          <w:color w:val="000000" w:themeColor="text1"/>
        </w:rPr>
        <w:t xml:space="preserve"> as well as Stand-alone environments. 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Expertise in Installation, configuration and maintained SQL server </w:t>
      </w:r>
      <w:r w:rsidRPr="00E02661">
        <w:rPr>
          <w:rFonts w:cs="Calibri"/>
          <w:b/>
          <w:color w:val="000000" w:themeColor="text1"/>
        </w:rPr>
        <w:t>clusters in Active/Active and Active/Passive</w:t>
      </w:r>
      <w:r w:rsidRPr="00E02661">
        <w:rPr>
          <w:rFonts w:cs="Calibri"/>
          <w:color w:val="000000" w:themeColor="text1"/>
        </w:rPr>
        <w:t>.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Set up maintenance jobs on production servers to check health of database using </w:t>
      </w:r>
      <w:r w:rsidRPr="00E02661">
        <w:rPr>
          <w:rFonts w:cs="Calibri"/>
          <w:b/>
          <w:color w:val="000000" w:themeColor="text1"/>
        </w:rPr>
        <w:t>DBCC check commands, rebuild indexes, transaction and full backup jobs</w:t>
      </w:r>
      <w:r w:rsidRPr="00E02661">
        <w:rPr>
          <w:rFonts w:cs="Calibri"/>
          <w:color w:val="000000" w:themeColor="text1"/>
        </w:rPr>
        <w:t xml:space="preserve">, </w:t>
      </w:r>
      <w:r w:rsidRPr="00E02661">
        <w:rPr>
          <w:rFonts w:cs="Calibri"/>
          <w:b/>
          <w:color w:val="000000" w:themeColor="text1"/>
        </w:rPr>
        <w:t xml:space="preserve">updating statistics, clearing backup history, clearing error log </w:t>
      </w:r>
      <w:r w:rsidRPr="00E02661">
        <w:rPr>
          <w:rFonts w:cs="Calibri"/>
          <w:color w:val="000000" w:themeColor="text1"/>
        </w:rPr>
        <w:t>etc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Configuring </w:t>
      </w:r>
      <w:r w:rsidRPr="00E02661">
        <w:rPr>
          <w:rFonts w:cs="Calibri"/>
          <w:b/>
          <w:color w:val="000000" w:themeColor="text1"/>
        </w:rPr>
        <w:t>high availability and disaster recovery</w:t>
      </w:r>
      <w:r w:rsidRPr="00E02661">
        <w:rPr>
          <w:rFonts w:cs="Calibri"/>
          <w:color w:val="000000" w:themeColor="text1"/>
        </w:rPr>
        <w:t xml:space="preserve"> solutions </w:t>
      </w:r>
      <w:r w:rsidRPr="00E02661">
        <w:rPr>
          <w:rFonts w:cs="Calibri"/>
          <w:b/>
          <w:color w:val="000000" w:themeColor="text1"/>
        </w:rPr>
        <w:t>likes database mirroring, transactional log shipping, clustering and replications</w:t>
      </w:r>
      <w:r w:rsidRPr="00E02661">
        <w:rPr>
          <w:rFonts w:cs="Calibri"/>
          <w:color w:val="000000" w:themeColor="text1"/>
        </w:rPr>
        <w:t xml:space="preserve"> depending on the requirements.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Proactively maintaining activities like </w:t>
      </w:r>
      <w:r w:rsidRPr="00E02661">
        <w:rPr>
          <w:rFonts w:cs="Calibri"/>
          <w:b/>
          <w:color w:val="000000" w:themeColor="text1"/>
        </w:rPr>
        <w:t>monitoring of database space allocations, transactional log space allocations, monitoring memory, disk utilization, run time of quires, locks and CPU utilization</w:t>
      </w:r>
      <w:r w:rsidRPr="00E02661">
        <w:rPr>
          <w:rFonts w:cs="Calibri"/>
          <w:color w:val="000000" w:themeColor="text1"/>
        </w:rPr>
        <w:t>.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Expertise in </w:t>
      </w:r>
      <w:r w:rsidRPr="00E02661">
        <w:rPr>
          <w:rFonts w:cs="Calibri"/>
          <w:b/>
          <w:color w:val="000000" w:themeColor="text1"/>
        </w:rPr>
        <w:t>Databases Administration on Production Servers</w:t>
      </w:r>
      <w:r w:rsidRPr="00E02661">
        <w:rPr>
          <w:rFonts w:cs="Calibri"/>
          <w:color w:val="000000" w:themeColor="text1"/>
        </w:rPr>
        <w:t xml:space="preserve"> with server configuration.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Expertise in best practices like change management and </w:t>
      </w:r>
      <w:r w:rsidRPr="00E02661">
        <w:rPr>
          <w:rFonts w:cs="Calibri"/>
          <w:b/>
          <w:color w:val="000000" w:themeColor="text1"/>
        </w:rPr>
        <w:t>helpdesk tickets</w:t>
      </w:r>
      <w:r w:rsidRPr="00E02661">
        <w:rPr>
          <w:rFonts w:cs="Calibri"/>
          <w:color w:val="000000" w:themeColor="text1"/>
        </w:rPr>
        <w:t xml:space="preserve"> for any changes in production environment.</w:t>
      </w:r>
    </w:p>
    <w:p w:rsidR="00E02661" w:rsidRPr="00E02661" w:rsidRDefault="00E02661" w:rsidP="00E02661">
      <w:pPr>
        <w:numPr>
          <w:ilvl w:val="0"/>
          <w:numId w:val="30"/>
        </w:numPr>
        <w:rPr>
          <w:rFonts w:cs="Calibri"/>
          <w:b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Expertise in </w:t>
      </w:r>
      <w:r w:rsidRPr="00E02661">
        <w:rPr>
          <w:rFonts w:cs="Calibri"/>
          <w:b/>
          <w:color w:val="000000" w:themeColor="text1"/>
        </w:rPr>
        <w:t xml:space="preserve">upgrading from any old version to 2012 or 2014. </w:t>
      </w:r>
    </w:p>
    <w:p w:rsidR="00E02661" w:rsidRPr="00E02661" w:rsidRDefault="00E02661" w:rsidP="00E02661">
      <w:pPr>
        <w:ind w:left="720"/>
        <w:rPr>
          <w:rFonts w:cs="Calibri"/>
          <w:b/>
          <w:color w:val="000000" w:themeColor="text1"/>
        </w:rPr>
      </w:pPr>
    </w:p>
    <w:p w:rsidR="00E02661" w:rsidRPr="00E02661" w:rsidRDefault="00E02661" w:rsidP="00E02661">
      <w:pPr>
        <w:spacing w:line="360" w:lineRule="auto"/>
        <w:jc w:val="both"/>
        <w:rPr>
          <w:b/>
          <w:szCs w:val="20"/>
        </w:rPr>
      </w:pPr>
      <w:r w:rsidRPr="00E02661">
        <w:rPr>
          <w:b/>
          <w:szCs w:val="20"/>
        </w:rPr>
        <w:t>Backup, Restore, Critical Incidents and Disaster Recovery:</w:t>
      </w:r>
    </w:p>
    <w:p w:rsidR="00E02661" w:rsidRPr="00E02661" w:rsidRDefault="00E02661" w:rsidP="00E02661">
      <w:pPr>
        <w:numPr>
          <w:ilvl w:val="0"/>
          <w:numId w:val="31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Extensive experience in testing, maintaining and implementation of </w:t>
      </w:r>
      <w:r w:rsidRPr="00E02661">
        <w:rPr>
          <w:rFonts w:cs="Calibri"/>
          <w:b/>
          <w:color w:val="000000" w:themeColor="text1"/>
        </w:rPr>
        <w:t xml:space="preserve">Disaster Recovery sites (DR) </w:t>
      </w:r>
      <w:r w:rsidRPr="00E02661">
        <w:rPr>
          <w:rFonts w:cs="Calibri"/>
          <w:color w:val="000000" w:themeColor="text1"/>
        </w:rPr>
        <w:t xml:space="preserve">and </w:t>
      </w:r>
      <w:r w:rsidRPr="00E02661">
        <w:rPr>
          <w:rFonts w:cs="Calibri"/>
          <w:b/>
          <w:color w:val="000000" w:themeColor="text1"/>
        </w:rPr>
        <w:t>high availability (HA)</w:t>
      </w:r>
      <w:r w:rsidRPr="00E02661">
        <w:rPr>
          <w:rFonts w:cs="Calibri"/>
          <w:color w:val="000000" w:themeColor="text1"/>
        </w:rPr>
        <w:t xml:space="preserve"> solutions for production databases.</w:t>
      </w:r>
    </w:p>
    <w:p w:rsidR="00E02661" w:rsidRPr="00E02661" w:rsidRDefault="00E02661" w:rsidP="00E02661">
      <w:pPr>
        <w:numPr>
          <w:ilvl w:val="0"/>
          <w:numId w:val="31"/>
        </w:numPr>
        <w:rPr>
          <w:rFonts w:cs="Calibri"/>
          <w:b/>
          <w:color w:val="000000" w:themeColor="text1"/>
        </w:rPr>
      </w:pPr>
      <w:r w:rsidRPr="00E02661">
        <w:rPr>
          <w:rFonts w:cs="Calibri"/>
          <w:b/>
          <w:color w:val="000000" w:themeColor="text1"/>
        </w:rPr>
        <w:t>Proficient in resolving critical incidents and expert in Back up and restore the database.</w:t>
      </w:r>
    </w:p>
    <w:p w:rsidR="00E02661" w:rsidRPr="00E02661" w:rsidRDefault="00E02661" w:rsidP="00E02661">
      <w:pPr>
        <w:pStyle w:val="ListParagraph"/>
        <w:numPr>
          <w:ilvl w:val="0"/>
          <w:numId w:val="31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Proficient in LOG, DIFFERENTIAL and FULL Backup for all production systems</w:t>
      </w:r>
    </w:p>
    <w:p w:rsidR="00E02661" w:rsidRPr="00E02661" w:rsidRDefault="00E02661" w:rsidP="00E02661">
      <w:pPr>
        <w:pStyle w:val="ListParagraph"/>
        <w:numPr>
          <w:ilvl w:val="0"/>
          <w:numId w:val="31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 w:cs="Calibri"/>
          <w:color w:val="000000" w:themeColor="text1"/>
          <w:sz w:val="24"/>
        </w:rPr>
        <w:t xml:space="preserve">Efficient in implementing </w:t>
      </w:r>
      <w:r w:rsidRPr="00E02661">
        <w:rPr>
          <w:rFonts w:ascii="Times New Roman" w:hAnsi="Times New Roman" w:cs="Calibri"/>
          <w:b/>
          <w:color w:val="000000" w:themeColor="text1"/>
          <w:sz w:val="24"/>
        </w:rPr>
        <w:t xml:space="preserve">replication </w:t>
      </w:r>
      <w:r w:rsidRPr="00E02661">
        <w:rPr>
          <w:rFonts w:ascii="Times New Roman" w:hAnsi="Times New Roman" w:cs="Calibri"/>
          <w:color w:val="000000" w:themeColor="text1"/>
          <w:sz w:val="24"/>
        </w:rPr>
        <w:t xml:space="preserve">models like </w:t>
      </w:r>
      <w:r w:rsidRPr="00E02661">
        <w:rPr>
          <w:rFonts w:ascii="Times New Roman" w:hAnsi="Times New Roman" w:cs="Calibri"/>
          <w:b/>
          <w:color w:val="000000" w:themeColor="text1"/>
          <w:sz w:val="24"/>
        </w:rPr>
        <w:t>snapshot, Merge and Transitional replications with updating subscribers</w:t>
      </w:r>
    </w:p>
    <w:p w:rsidR="00E02661" w:rsidRPr="00E02661" w:rsidRDefault="00E02661" w:rsidP="00E02661">
      <w:pPr>
        <w:pStyle w:val="ListParagraph"/>
        <w:numPr>
          <w:ilvl w:val="0"/>
          <w:numId w:val="31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 xml:space="preserve">Resolving backup failure issues. </w:t>
      </w:r>
    </w:p>
    <w:p w:rsidR="00E02661" w:rsidRPr="00E02661" w:rsidRDefault="00E02661" w:rsidP="00E02661">
      <w:pPr>
        <w:pStyle w:val="ListParagraph"/>
        <w:spacing w:before="0" w:after="0"/>
        <w:contextualSpacing/>
        <w:rPr>
          <w:rFonts w:ascii="Times New Roman" w:hAnsi="Times New Roman"/>
          <w:sz w:val="24"/>
        </w:rPr>
      </w:pPr>
    </w:p>
    <w:p w:rsidR="00E02661" w:rsidRPr="00E02661" w:rsidRDefault="00E02661" w:rsidP="00E02661">
      <w:pPr>
        <w:jc w:val="both"/>
        <w:rPr>
          <w:b/>
          <w:szCs w:val="20"/>
        </w:rPr>
      </w:pPr>
      <w:r w:rsidRPr="00E02661">
        <w:rPr>
          <w:b/>
          <w:szCs w:val="20"/>
        </w:rPr>
        <w:t>Production Support:</w:t>
      </w:r>
    </w:p>
    <w:p w:rsidR="00E02661" w:rsidRPr="00E02661" w:rsidRDefault="00E02661" w:rsidP="00E02661">
      <w:pPr>
        <w:numPr>
          <w:ilvl w:val="0"/>
          <w:numId w:val="32"/>
        </w:numPr>
        <w:rPr>
          <w:rFonts w:cs="Calibri"/>
          <w:color w:val="000000" w:themeColor="text1"/>
        </w:rPr>
      </w:pPr>
      <w:r w:rsidRPr="00E02661">
        <w:rPr>
          <w:rFonts w:cs="Calibri"/>
          <w:b/>
          <w:color w:val="000000" w:themeColor="text1"/>
        </w:rPr>
        <w:t>Solved complex problems in production system by using various tools. Also used dedicated admin connections to kill bad queries causing server to prevent new connections</w:t>
      </w:r>
      <w:r w:rsidRPr="00E02661">
        <w:rPr>
          <w:rFonts w:cs="Calibri"/>
          <w:color w:val="000000" w:themeColor="text1"/>
        </w:rPr>
        <w:t>.</w:t>
      </w:r>
    </w:p>
    <w:p w:rsidR="00E02661" w:rsidRPr="00E02661" w:rsidRDefault="00E02661" w:rsidP="00E02661">
      <w:pPr>
        <w:numPr>
          <w:ilvl w:val="0"/>
          <w:numId w:val="32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Scheduling Jobs and </w:t>
      </w:r>
      <w:r w:rsidRPr="00E02661">
        <w:rPr>
          <w:rFonts w:cs="Calibri"/>
          <w:b/>
          <w:color w:val="000000" w:themeColor="text1"/>
        </w:rPr>
        <w:t>SSIS packages using SQL Server agent</w:t>
      </w:r>
      <w:r w:rsidRPr="00E02661">
        <w:rPr>
          <w:rFonts w:cs="Calibri"/>
          <w:color w:val="000000" w:themeColor="text1"/>
        </w:rPr>
        <w:t>, windows scheduler etc.</w:t>
      </w:r>
    </w:p>
    <w:p w:rsidR="00E02661" w:rsidRPr="00E02661" w:rsidRDefault="00E02661" w:rsidP="00E02661">
      <w:pPr>
        <w:numPr>
          <w:ilvl w:val="0"/>
          <w:numId w:val="32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Deployment and configuring permissions on reports using Report Manager.</w:t>
      </w:r>
    </w:p>
    <w:p w:rsidR="00E02661" w:rsidRPr="00E02661" w:rsidRDefault="00E02661" w:rsidP="00E02661">
      <w:pPr>
        <w:pStyle w:val="ListParagraph"/>
        <w:numPr>
          <w:ilvl w:val="0"/>
          <w:numId w:val="32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 xml:space="preserve">Experience in handling production systems in </w:t>
      </w:r>
      <w:r w:rsidRPr="00E02661">
        <w:rPr>
          <w:rFonts w:ascii="Times New Roman" w:hAnsi="Times New Roman"/>
          <w:b/>
          <w:sz w:val="24"/>
        </w:rPr>
        <w:t>24/7</w:t>
      </w:r>
      <w:r w:rsidRPr="00E02661">
        <w:rPr>
          <w:rFonts w:ascii="Times New Roman" w:hAnsi="Times New Roman"/>
          <w:sz w:val="24"/>
        </w:rPr>
        <w:t xml:space="preserve"> environment (rotating on-call)</w:t>
      </w:r>
    </w:p>
    <w:p w:rsidR="00E02661" w:rsidRPr="00E02661" w:rsidRDefault="00E02661" w:rsidP="00E02661">
      <w:pPr>
        <w:ind w:left="360"/>
        <w:rPr>
          <w:rFonts w:cs="Calibri"/>
          <w:color w:val="000000" w:themeColor="text1"/>
        </w:rPr>
      </w:pPr>
    </w:p>
    <w:p w:rsidR="00E02661" w:rsidRPr="00E02661" w:rsidRDefault="00E02661" w:rsidP="00E02661">
      <w:pPr>
        <w:jc w:val="both"/>
        <w:rPr>
          <w:b/>
          <w:szCs w:val="20"/>
        </w:rPr>
      </w:pPr>
      <w:r w:rsidRPr="00E02661">
        <w:rPr>
          <w:b/>
          <w:szCs w:val="20"/>
        </w:rPr>
        <w:lastRenderedPageBreak/>
        <w:t>Non-Production Support:</w:t>
      </w:r>
    </w:p>
    <w:p w:rsidR="00E02661" w:rsidRPr="00E02661" w:rsidRDefault="00E02661" w:rsidP="00E02661">
      <w:pPr>
        <w:pStyle w:val="ListParagraph"/>
        <w:numPr>
          <w:ilvl w:val="0"/>
          <w:numId w:val="33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Solving users</w:t>
      </w:r>
      <w:r>
        <w:rPr>
          <w:rFonts w:ascii="Times New Roman" w:hAnsi="Times New Roman"/>
          <w:sz w:val="24"/>
        </w:rPr>
        <w:t xml:space="preserve"> permission, Blocking, Deadlock, refreshing the DBs.</w:t>
      </w:r>
    </w:p>
    <w:p w:rsidR="00E02661" w:rsidRPr="00E02661" w:rsidRDefault="00E02661" w:rsidP="00E02661">
      <w:pPr>
        <w:pStyle w:val="ListParagraph"/>
        <w:numPr>
          <w:ilvl w:val="0"/>
          <w:numId w:val="33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Tuning the query and checking execution plan.</w:t>
      </w:r>
    </w:p>
    <w:p w:rsidR="00E02661" w:rsidRPr="00E02661" w:rsidRDefault="00E02661" w:rsidP="00E02661">
      <w:pPr>
        <w:pStyle w:val="ListParagraph"/>
        <w:numPr>
          <w:ilvl w:val="0"/>
          <w:numId w:val="33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 xml:space="preserve">Purging and Archiving </w:t>
      </w:r>
      <w:r>
        <w:rPr>
          <w:rFonts w:ascii="Times New Roman" w:hAnsi="Times New Roman"/>
          <w:sz w:val="24"/>
        </w:rPr>
        <w:t>etc.</w:t>
      </w:r>
    </w:p>
    <w:p w:rsidR="00E02661" w:rsidRPr="00E02661" w:rsidRDefault="00E02661" w:rsidP="00E02661">
      <w:pPr>
        <w:pStyle w:val="ListParagraph"/>
        <w:spacing w:before="0" w:after="0"/>
        <w:contextualSpacing/>
        <w:rPr>
          <w:rFonts w:ascii="Times New Roman" w:hAnsi="Times New Roman"/>
          <w:sz w:val="24"/>
        </w:rPr>
      </w:pPr>
    </w:p>
    <w:p w:rsidR="00E02661" w:rsidRPr="00E02661" w:rsidRDefault="00E02661" w:rsidP="00E02661">
      <w:pPr>
        <w:jc w:val="both"/>
        <w:rPr>
          <w:b/>
        </w:rPr>
      </w:pPr>
      <w:r w:rsidRPr="00E02661">
        <w:rPr>
          <w:b/>
        </w:rPr>
        <w:t>Performance Tuning:</w:t>
      </w:r>
    </w:p>
    <w:p w:rsidR="00E02661" w:rsidRPr="00E02661" w:rsidRDefault="00E02661" w:rsidP="00E02661">
      <w:pPr>
        <w:pStyle w:val="ListParagraph"/>
        <w:numPr>
          <w:ilvl w:val="0"/>
          <w:numId w:val="34"/>
        </w:numPr>
        <w:spacing w:before="0" w:after="0" w:line="240" w:lineRule="auto"/>
        <w:contextualSpacing/>
        <w:jc w:val="left"/>
        <w:rPr>
          <w:rFonts w:ascii="Times New Roman" w:hAnsi="Times New Roman" w:cs="Calibri"/>
          <w:color w:val="000000" w:themeColor="text1"/>
          <w:sz w:val="24"/>
          <w:szCs w:val="22"/>
        </w:rPr>
      </w:pPr>
      <w:r w:rsidRPr="00E02661">
        <w:rPr>
          <w:rFonts w:ascii="Times New Roman" w:hAnsi="Times New Roman" w:cs="Calibri"/>
          <w:b/>
          <w:color w:val="000000" w:themeColor="text1"/>
          <w:sz w:val="24"/>
        </w:rPr>
        <w:t xml:space="preserve">Performance tuning </w:t>
      </w:r>
      <w:r w:rsidRPr="00E02661">
        <w:rPr>
          <w:rFonts w:ascii="Times New Roman" w:hAnsi="Times New Roman" w:cs="Calibri"/>
          <w:color w:val="000000" w:themeColor="text1"/>
          <w:sz w:val="24"/>
        </w:rPr>
        <w:t xml:space="preserve">and maintenance with </w:t>
      </w:r>
      <w:r w:rsidRPr="00E02661">
        <w:rPr>
          <w:rFonts w:ascii="Times New Roman" w:hAnsi="Times New Roman" w:cs="Calibri"/>
          <w:b/>
          <w:color w:val="000000" w:themeColor="text1"/>
          <w:sz w:val="24"/>
        </w:rPr>
        <w:t>great troubleshooting</w:t>
      </w:r>
      <w:r w:rsidRPr="00E02661">
        <w:rPr>
          <w:rFonts w:ascii="Times New Roman" w:hAnsi="Times New Roman" w:cs="Calibri"/>
          <w:color w:val="000000" w:themeColor="text1"/>
          <w:sz w:val="24"/>
        </w:rPr>
        <w:t xml:space="preserve"> capabilities.</w:t>
      </w:r>
    </w:p>
    <w:p w:rsidR="00E02661" w:rsidRPr="00E02661" w:rsidRDefault="00E02661" w:rsidP="00E02661">
      <w:pPr>
        <w:pStyle w:val="ListParagraph"/>
        <w:numPr>
          <w:ilvl w:val="0"/>
          <w:numId w:val="34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Expert in using SQL Server 2014/2012/2008/2005/2000 profiler trace for long running queries</w:t>
      </w:r>
    </w:p>
    <w:p w:rsidR="00E02661" w:rsidRPr="00E02661" w:rsidRDefault="00E02661" w:rsidP="00E02661">
      <w:pPr>
        <w:pStyle w:val="ListParagraph"/>
        <w:numPr>
          <w:ilvl w:val="0"/>
          <w:numId w:val="34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Excellent knowledge in fine tuning queries and jobs taking a long time</w:t>
      </w:r>
    </w:p>
    <w:p w:rsidR="00E02661" w:rsidRPr="00E02661" w:rsidRDefault="00E02661" w:rsidP="00E02661">
      <w:pPr>
        <w:pStyle w:val="ListParagraph"/>
        <w:numPr>
          <w:ilvl w:val="0"/>
          <w:numId w:val="34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Excellent knowledge in understanding query execution plans and operators</w:t>
      </w:r>
    </w:p>
    <w:p w:rsidR="00E02661" w:rsidRPr="00E02661" w:rsidRDefault="00E02661" w:rsidP="00E02661">
      <w:pPr>
        <w:pStyle w:val="ListParagraph"/>
        <w:numPr>
          <w:ilvl w:val="0"/>
          <w:numId w:val="34"/>
        </w:numPr>
        <w:spacing w:before="0" w:after="0"/>
        <w:contextualSpacing/>
        <w:rPr>
          <w:rFonts w:ascii="Times New Roman" w:hAnsi="Times New Roman"/>
          <w:sz w:val="24"/>
        </w:rPr>
      </w:pPr>
      <w:r w:rsidRPr="00E02661">
        <w:rPr>
          <w:rFonts w:ascii="Times New Roman" w:hAnsi="Times New Roman"/>
          <w:sz w:val="24"/>
        </w:rPr>
        <w:t>Expert in Creating, Suggesting and implementing Indexes (Clustered, Non Clustered, Unique)</w:t>
      </w:r>
    </w:p>
    <w:p w:rsidR="00E02661" w:rsidRPr="00E02661" w:rsidRDefault="00E02661" w:rsidP="00E02661">
      <w:pPr>
        <w:pStyle w:val="ListParagraph"/>
        <w:spacing w:after="0"/>
        <w:rPr>
          <w:rFonts w:ascii="Times New Roman" w:hAnsi="Times New Roman"/>
          <w:sz w:val="24"/>
        </w:rPr>
      </w:pPr>
    </w:p>
    <w:p w:rsidR="00E02661" w:rsidRPr="00E02661" w:rsidRDefault="00E02661" w:rsidP="00E02661">
      <w:pPr>
        <w:jc w:val="both"/>
        <w:rPr>
          <w:b/>
          <w:szCs w:val="20"/>
        </w:rPr>
      </w:pPr>
      <w:r w:rsidRPr="00E02661">
        <w:rPr>
          <w:b/>
          <w:szCs w:val="20"/>
        </w:rPr>
        <w:t>Others:</w:t>
      </w:r>
    </w:p>
    <w:p w:rsidR="00E02661" w:rsidRPr="00E02661" w:rsidRDefault="00E02661" w:rsidP="00E02661">
      <w:pPr>
        <w:numPr>
          <w:ilvl w:val="0"/>
          <w:numId w:val="35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Proficiency in using </w:t>
      </w:r>
      <w:r w:rsidRPr="00E02661">
        <w:rPr>
          <w:rFonts w:cs="Calibri"/>
          <w:b/>
          <w:color w:val="000000" w:themeColor="text1"/>
        </w:rPr>
        <w:t>third party tools like Red Gate SQL Compare, SQL monitor, SQL Litespeed, Data Compare and Quest Foglight</w:t>
      </w:r>
      <w:r w:rsidRPr="00E02661">
        <w:rPr>
          <w:rFonts w:cs="Calibri"/>
          <w:color w:val="000000" w:themeColor="text1"/>
        </w:rPr>
        <w:t xml:space="preserve"> etc..</w:t>
      </w:r>
    </w:p>
    <w:p w:rsidR="00E02661" w:rsidRPr="00E02661" w:rsidRDefault="00E02661" w:rsidP="00E02661">
      <w:pPr>
        <w:numPr>
          <w:ilvl w:val="0"/>
          <w:numId w:val="35"/>
        </w:numPr>
        <w:rPr>
          <w:rFonts w:cs="Calibri"/>
          <w:b/>
          <w:color w:val="000000" w:themeColor="text1"/>
        </w:rPr>
      </w:pPr>
      <w:r w:rsidRPr="00E02661">
        <w:rPr>
          <w:rFonts w:cs="Calibri"/>
          <w:color w:val="000000" w:themeColor="text1"/>
        </w:rPr>
        <w:t>Expertise in deploying S</w:t>
      </w:r>
      <w:r w:rsidRPr="00E02661">
        <w:rPr>
          <w:rFonts w:cs="Calibri"/>
          <w:b/>
          <w:color w:val="000000" w:themeColor="text1"/>
        </w:rPr>
        <w:t>SIS packages to production environment, assigning permissions to users.</w:t>
      </w:r>
    </w:p>
    <w:p w:rsidR="00E02661" w:rsidRPr="00E02661" w:rsidRDefault="00E02661" w:rsidP="00E02661">
      <w:pPr>
        <w:numPr>
          <w:ilvl w:val="0"/>
          <w:numId w:val="35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Expertise in developing SSIS packages and enhancing them by applying features like logging, error handling, checkpoints and configurations.</w:t>
      </w:r>
    </w:p>
    <w:p w:rsidR="00E02661" w:rsidRPr="00E02661" w:rsidRDefault="00E02661" w:rsidP="00E02661">
      <w:pPr>
        <w:numPr>
          <w:ilvl w:val="0"/>
          <w:numId w:val="35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Scheduling Jobs and </w:t>
      </w:r>
      <w:r w:rsidRPr="00E02661">
        <w:rPr>
          <w:rFonts w:cs="Calibri"/>
          <w:b/>
          <w:color w:val="000000" w:themeColor="text1"/>
        </w:rPr>
        <w:t>SSIS packages using SQL Server agent</w:t>
      </w:r>
      <w:r w:rsidRPr="00E02661">
        <w:rPr>
          <w:rFonts w:cs="Calibri"/>
          <w:color w:val="000000" w:themeColor="text1"/>
        </w:rPr>
        <w:t>, windows scheduler etc.</w:t>
      </w:r>
    </w:p>
    <w:p w:rsidR="00E02661" w:rsidRPr="00E02661" w:rsidRDefault="00E02661" w:rsidP="00E02661">
      <w:pPr>
        <w:numPr>
          <w:ilvl w:val="0"/>
          <w:numId w:val="35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Deployment and configuring permissions on reports using Report Manager.</w:t>
      </w:r>
    </w:p>
    <w:p w:rsidR="00E02661" w:rsidRPr="00E02661" w:rsidRDefault="00E02661" w:rsidP="00E02661">
      <w:pPr>
        <w:rPr>
          <w:rFonts w:cs="Calibri"/>
          <w:color w:val="000000" w:themeColor="text1"/>
          <w:szCs w:val="16"/>
        </w:rPr>
      </w:pPr>
    </w:p>
    <w:p w:rsidR="00E02661" w:rsidRPr="00E02661" w:rsidRDefault="00E02661" w:rsidP="00E02661">
      <w:pPr>
        <w:pStyle w:val="ListParagraph"/>
        <w:spacing w:after="0"/>
        <w:rPr>
          <w:rFonts w:ascii="Times New Roman" w:hAnsi="Times New Roman"/>
          <w:sz w:val="24"/>
        </w:rPr>
      </w:pPr>
    </w:p>
    <w:p w:rsidR="00E02661" w:rsidRPr="00E02661" w:rsidRDefault="00E02661" w:rsidP="00E02661"/>
    <w:p w:rsidR="00E02661" w:rsidRPr="00E02661" w:rsidRDefault="00E02661" w:rsidP="00E02661"/>
    <w:p w:rsidR="0051538B" w:rsidRPr="00E02661" w:rsidRDefault="0051538B">
      <w:pPr>
        <w:rPr>
          <w:rFonts w:cs="Calibri"/>
          <w:color w:val="000000" w:themeColor="text1"/>
          <w:szCs w:val="16"/>
        </w:rPr>
      </w:pPr>
    </w:p>
    <w:p w:rsidR="0051538B" w:rsidRPr="00E02661" w:rsidRDefault="0051538B">
      <w:pPr>
        <w:rPr>
          <w:rFonts w:cs="Calibri"/>
          <w:color w:val="000000" w:themeColor="text1"/>
          <w:szCs w:val="16"/>
        </w:rPr>
      </w:pPr>
    </w:p>
    <w:p w:rsidR="00683D6A" w:rsidRPr="00E02661" w:rsidRDefault="00093664">
      <w:pPr>
        <w:rPr>
          <w:rFonts w:cs="Calibri"/>
          <w:b/>
          <w:color w:val="000000" w:themeColor="text1"/>
        </w:rPr>
      </w:pPr>
      <w:r w:rsidRPr="00E02661">
        <w:rPr>
          <w:rFonts w:cs="Calibri"/>
          <w:b/>
          <w:color w:val="000000" w:themeColor="text1"/>
        </w:rPr>
        <w:t>TECHNICAL SKILLS</w:t>
      </w:r>
    </w:p>
    <w:p w:rsidR="00683D6A" w:rsidRPr="00E02661" w:rsidRDefault="00683D6A" w:rsidP="00683D6A">
      <w:pPr>
        <w:shd w:val="clear" w:color="auto" w:fill="FFFFFF" w:themeFill="background1"/>
        <w:spacing w:after="150"/>
        <w:jc w:val="both"/>
        <w:rPr>
          <w:bCs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845"/>
      </w:tblGrid>
      <w:tr w:rsidR="00683D6A" w:rsidRPr="00E02661">
        <w:trPr>
          <w:trHeight w:val="377"/>
        </w:trPr>
        <w:tc>
          <w:tcPr>
            <w:tcW w:w="3397" w:type="dxa"/>
          </w:tcPr>
          <w:p w:rsidR="00683D6A" w:rsidRPr="00E02661" w:rsidRDefault="00683D6A" w:rsidP="002A53B3">
            <w:pPr>
              <w:ind w:left="-465"/>
              <w:jc w:val="both"/>
              <w:rPr>
                <w:bCs/>
                <w:color w:val="FFFFFF"/>
                <w:szCs w:val="20"/>
              </w:rPr>
            </w:pPr>
            <w:r w:rsidRPr="00E02661">
              <w:rPr>
                <w:bCs/>
                <w:color w:val="FFFFFF"/>
                <w:szCs w:val="20"/>
              </w:rPr>
              <w:tab/>
            </w:r>
            <w:r w:rsidR="002A53B3" w:rsidRPr="00E02661">
              <w:rPr>
                <w:szCs w:val="20"/>
              </w:rPr>
              <w:t xml:space="preserve"> Operating Systems:</w:t>
            </w:r>
          </w:p>
        </w:tc>
        <w:tc>
          <w:tcPr>
            <w:tcW w:w="5845" w:type="dxa"/>
          </w:tcPr>
          <w:p w:rsidR="00683D6A" w:rsidRPr="00E02661" w:rsidRDefault="002A53B3" w:rsidP="00683D6A">
            <w:pPr>
              <w:jc w:val="both"/>
              <w:rPr>
                <w:bCs/>
                <w:color w:val="FFFFFF"/>
                <w:szCs w:val="20"/>
              </w:rPr>
            </w:pPr>
            <w:r w:rsidRPr="00E02661">
              <w:rPr>
                <w:rFonts w:cs="Calibri"/>
                <w:color w:val="000000" w:themeColor="text1"/>
              </w:rPr>
              <w:t>Windows 2000, 2003, 2008 R2, 7, 8, 8.1, Mac OS X.</w:t>
            </w:r>
          </w:p>
        </w:tc>
      </w:tr>
      <w:tr w:rsidR="00683D6A" w:rsidRPr="00E02661">
        <w:trPr>
          <w:trHeight w:val="415"/>
        </w:trPr>
        <w:tc>
          <w:tcPr>
            <w:tcW w:w="3397" w:type="dxa"/>
          </w:tcPr>
          <w:p w:rsidR="00683D6A" w:rsidRPr="00E02661" w:rsidRDefault="00683D6A" w:rsidP="00683D6A">
            <w:pPr>
              <w:jc w:val="both"/>
              <w:rPr>
                <w:bCs/>
                <w:color w:val="000000" w:themeColor="text1"/>
                <w:szCs w:val="20"/>
              </w:rPr>
            </w:pPr>
            <w:r w:rsidRPr="00E02661">
              <w:rPr>
                <w:bCs/>
                <w:color w:val="000000" w:themeColor="text1"/>
                <w:szCs w:val="20"/>
              </w:rPr>
              <w:t xml:space="preserve">Databases </w:t>
            </w:r>
          </w:p>
        </w:tc>
        <w:tc>
          <w:tcPr>
            <w:tcW w:w="5845" w:type="dxa"/>
          </w:tcPr>
          <w:p w:rsidR="00683D6A" w:rsidRPr="00E02661" w:rsidRDefault="00683D6A" w:rsidP="00683D6A">
            <w:pPr>
              <w:jc w:val="both"/>
              <w:rPr>
                <w:bCs/>
                <w:color w:val="FFFFFF"/>
                <w:szCs w:val="20"/>
              </w:rPr>
            </w:pPr>
            <w:r w:rsidRPr="00E02661">
              <w:rPr>
                <w:szCs w:val="20"/>
              </w:rPr>
              <w:t>SQL Server /2000/2005/2008/2008R2/2012.</w:t>
            </w:r>
          </w:p>
        </w:tc>
      </w:tr>
      <w:tr w:rsidR="00683D6A" w:rsidRPr="00E02661">
        <w:trPr>
          <w:trHeight w:val="413"/>
        </w:trPr>
        <w:tc>
          <w:tcPr>
            <w:tcW w:w="3397" w:type="dxa"/>
          </w:tcPr>
          <w:p w:rsidR="00683D6A" w:rsidRPr="00E02661" w:rsidRDefault="00683D6A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DB Utilities:</w:t>
            </w:r>
          </w:p>
        </w:tc>
        <w:tc>
          <w:tcPr>
            <w:tcW w:w="5845" w:type="dxa"/>
          </w:tcPr>
          <w:p w:rsidR="00683D6A" w:rsidRPr="00E02661" w:rsidRDefault="00683D6A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SQL Profiler,SQL Server Management Utilities, Query Analyzer.</w:t>
            </w:r>
          </w:p>
        </w:tc>
      </w:tr>
      <w:tr w:rsidR="00683D6A" w:rsidRPr="00E02661">
        <w:trPr>
          <w:trHeight w:val="512"/>
        </w:trPr>
        <w:tc>
          <w:tcPr>
            <w:tcW w:w="3397" w:type="dxa"/>
          </w:tcPr>
          <w:p w:rsidR="00683D6A" w:rsidRPr="00E02661" w:rsidRDefault="002A53B3" w:rsidP="00683D6A">
            <w:pPr>
              <w:jc w:val="both"/>
              <w:rPr>
                <w:szCs w:val="20"/>
              </w:rPr>
            </w:pPr>
            <w:r w:rsidRPr="00E02661">
              <w:rPr>
                <w:rFonts w:cs="Calibri"/>
                <w:color w:val="000000" w:themeColor="text1"/>
              </w:rPr>
              <w:t>ETL &amp; Developments tools</w:t>
            </w:r>
          </w:p>
        </w:tc>
        <w:tc>
          <w:tcPr>
            <w:tcW w:w="5845" w:type="dxa"/>
          </w:tcPr>
          <w:p w:rsidR="00683D6A" w:rsidRPr="00E02661" w:rsidRDefault="002A53B3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SSIS &amp; SSRS</w:t>
            </w:r>
            <w:r w:rsidRPr="00E02661">
              <w:rPr>
                <w:rFonts w:cs="Calibri"/>
                <w:color w:val="000000" w:themeColor="text1"/>
                <w:szCs w:val="20"/>
              </w:rPr>
              <w:t xml:space="preserve"> ,Microsoft Visual Studio 2010,2008 and 2005.</w:t>
            </w:r>
          </w:p>
        </w:tc>
      </w:tr>
      <w:tr w:rsidR="00683D6A" w:rsidRPr="00E02661">
        <w:trPr>
          <w:trHeight w:val="368"/>
        </w:trPr>
        <w:tc>
          <w:tcPr>
            <w:tcW w:w="3397" w:type="dxa"/>
          </w:tcPr>
          <w:p w:rsidR="00683D6A" w:rsidRPr="00E02661" w:rsidRDefault="002A53B3" w:rsidP="00683D6A">
            <w:pPr>
              <w:jc w:val="both"/>
              <w:rPr>
                <w:szCs w:val="20"/>
              </w:rPr>
            </w:pPr>
            <w:r w:rsidRPr="00E02661">
              <w:rPr>
                <w:rFonts w:cs="Calibri"/>
                <w:color w:val="000000" w:themeColor="text1"/>
              </w:rPr>
              <w:t>Methodologies</w:t>
            </w:r>
          </w:p>
        </w:tc>
        <w:tc>
          <w:tcPr>
            <w:tcW w:w="5845" w:type="dxa"/>
          </w:tcPr>
          <w:p w:rsidR="00683D6A" w:rsidRPr="00E02661" w:rsidRDefault="002A53B3" w:rsidP="00683D6A">
            <w:pPr>
              <w:jc w:val="both"/>
              <w:rPr>
                <w:szCs w:val="20"/>
              </w:rPr>
            </w:pPr>
            <w:r w:rsidRPr="00E02661">
              <w:rPr>
                <w:rFonts w:cs="Calibri"/>
                <w:bCs/>
                <w:color w:val="000000" w:themeColor="text1"/>
                <w:szCs w:val="20"/>
                <w:shd w:val="clear" w:color="auto" w:fill="FFFFFF"/>
              </w:rPr>
              <w:t>Agile.</w:t>
            </w:r>
          </w:p>
        </w:tc>
      </w:tr>
      <w:tr w:rsidR="00683D6A" w:rsidRPr="00E02661">
        <w:trPr>
          <w:trHeight w:val="350"/>
        </w:trPr>
        <w:tc>
          <w:tcPr>
            <w:tcW w:w="3397" w:type="dxa"/>
          </w:tcPr>
          <w:p w:rsidR="00683D6A" w:rsidRPr="00E02661" w:rsidRDefault="002A53B3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Programming Languages</w:t>
            </w:r>
          </w:p>
        </w:tc>
        <w:tc>
          <w:tcPr>
            <w:tcW w:w="5845" w:type="dxa"/>
          </w:tcPr>
          <w:p w:rsidR="00683D6A" w:rsidRPr="00E02661" w:rsidRDefault="002A53B3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T-SQL,SQL,XML,HTML.</w:t>
            </w:r>
          </w:p>
        </w:tc>
      </w:tr>
      <w:tr w:rsidR="00683D6A" w:rsidRPr="00E02661">
        <w:trPr>
          <w:trHeight w:val="350"/>
        </w:trPr>
        <w:tc>
          <w:tcPr>
            <w:tcW w:w="3397" w:type="dxa"/>
          </w:tcPr>
          <w:p w:rsidR="00683D6A" w:rsidRPr="00E02661" w:rsidRDefault="00683D6A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Third Party Tools</w:t>
            </w:r>
          </w:p>
        </w:tc>
        <w:tc>
          <w:tcPr>
            <w:tcW w:w="5845" w:type="dxa"/>
          </w:tcPr>
          <w:p w:rsidR="00683D6A" w:rsidRPr="00E02661" w:rsidRDefault="00683D6A" w:rsidP="00683D6A">
            <w:pPr>
              <w:jc w:val="both"/>
              <w:rPr>
                <w:szCs w:val="20"/>
              </w:rPr>
            </w:pPr>
            <w:r w:rsidRPr="00E02661">
              <w:rPr>
                <w:szCs w:val="20"/>
              </w:rPr>
              <w:t>Red gate, Lite speed, Spotlight, Winscp</w:t>
            </w:r>
          </w:p>
        </w:tc>
      </w:tr>
    </w:tbl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83D6A" w:rsidRPr="00E02661" w:rsidRDefault="00683D6A">
      <w:pPr>
        <w:rPr>
          <w:rFonts w:cs="Calibri"/>
          <w:b/>
          <w:bCs/>
          <w:color w:val="000000" w:themeColor="text1"/>
          <w:szCs w:val="16"/>
        </w:rPr>
      </w:pPr>
    </w:p>
    <w:p w:rsidR="0061311B" w:rsidRPr="00E02661" w:rsidRDefault="0061311B">
      <w:pPr>
        <w:rPr>
          <w:rFonts w:cs="Calibri"/>
          <w:b/>
          <w:bCs/>
          <w:color w:val="000000" w:themeColor="text1"/>
          <w:szCs w:val="16"/>
        </w:rPr>
      </w:pPr>
    </w:p>
    <w:p w:rsidR="00E02661" w:rsidRDefault="00E02661">
      <w:pPr>
        <w:rPr>
          <w:rFonts w:cs="Calibri"/>
          <w:b/>
          <w:bCs/>
          <w:color w:val="000000" w:themeColor="text1"/>
          <w:szCs w:val="16"/>
        </w:rPr>
      </w:pPr>
    </w:p>
    <w:p w:rsidR="00E02661" w:rsidRDefault="00E02661">
      <w:pPr>
        <w:rPr>
          <w:rFonts w:cs="Calibri"/>
          <w:b/>
          <w:bCs/>
          <w:color w:val="000000" w:themeColor="text1"/>
          <w:szCs w:val="16"/>
        </w:rPr>
      </w:pPr>
    </w:p>
    <w:p w:rsidR="00E02661" w:rsidRDefault="00E02661">
      <w:pPr>
        <w:rPr>
          <w:rFonts w:cs="Calibri"/>
          <w:b/>
          <w:bCs/>
          <w:color w:val="000000" w:themeColor="text1"/>
          <w:szCs w:val="16"/>
        </w:rPr>
      </w:pPr>
    </w:p>
    <w:p w:rsidR="00D53BEC" w:rsidRDefault="00D53BEC">
      <w:pPr>
        <w:rPr>
          <w:rFonts w:cs="Calibri"/>
          <w:b/>
          <w:bCs/>
          <w:color w:val="000000" w:themeColor="text1"/>
          <w:szCs w:val="16"/>
        </w:rPr>
      </w:pPr>
    </w:p>
    <w:p w:rsidR="00D53BEC" w:rsidRDefault="00D53BEC">
      <w:pPr>
        <w:rPr>
          <w:rFonts w:cs="Calibri"/>
          <w:b/>
          <w:bCs/>
          <w:color w:val="000000" w:themeColor="text1"/>
          <w:szCs w:val="16"/>
        </w:rPr>
      </w:pPr>
    </w:p>
    <w:p w:rsidR="00D53BEC" w:rsidRDefault="00D53BEC">
      <w:pPr>
        <w:rPr>
          <w:rFonts w:cs="Calibri"/>
          <w:b/>
          <w:bCs/>
          <w:color w:val="000000" w:themeColor="text1"/>
          <w:szCs w:val="16"/>
        </w:rPr>
      </w:pPr>
    </w:p>
    <w:p w:rsidR="00E02661" w:rsidRDefault="00E02661">
      <w:pPr>
        <w:rPr>
          <w:rFonts w:cs="Calibri"/>
          <w:b/>
          <w:bCs/>
          <w:color w:val="000000" w:themeColor="text1"/>
          <w:szCs w:val="16"/>
        </w:rPr>
      </w:pPr>
    </w:p>
    <w:p w:rsidR="0051538B" w:rsidRPr="00E02661" w:rsidRDefault="0051538B">
      <w:pPr>
        <w:rPr>
          <w:rFonts w:cs="Calibri"/>
          <w:b/>
          <w:bCs/>
          <w:color w:val="000000" w:themeColor="text1"/>
          <w:szCs w:val="16"/>
        </w:rPr>
      </w:pPr>
    </w:p>
    <w:p w:rsidR="00830A59" w:rsidRDefault="00830A59">
      <w:pPr>
        <w:pStyle w:val="Heading1"/>
        <w:rPr>
          <w:rFonts w:cs="Calibri"/>
          <w:color w:val="000000" w:themeColor="text1"/>
          <w:sz w:val="24"/>
        </w:rPr>
      </w:pPr>
    </w:p>
    <w:p w:rsidR="00830A59" w:rsidRDefault="00830A59">
      <w:pPr>
        <w:pStyle w:val="Heading1"/>
        <w:rPr>
          <w:rFonts w:cs="Calibri"/>
          <w:color w:val="000000" w:themeColor="text1"/>
          <w:sz w:val="24"/>
        </w:rPr>
      </w:pPr>
    </w:p>
    <w:p w:rsidR="00061CB3" w:rsidRPr="00E02661" w:rsidRDefault="00AD3C8B">
      <w:pPr>
        <w:pStyle w:val="Heading1"/>
        <w:rPr>
          <w:rFonts w:cs="Calibri"/>
          <w:color w:val="000000" w:themeColor="text1"/>
          <w:sz w:val="24"/>
        </w:rPr>
      </w:pPr>
      <w:r w:rsidRPr="00E02661">
        <w:rPr>
          <w:rFonts w:cs="Calibri"/>
          <w:color w:val="000000" w:themeColor="text1"/>
          <w:sz w:val="24"/>
        </w:rPr>
        <w:t>WORK EXPERIENCE</w:t>
      </w:r>
    </w:p>
    <w:p w:rsidR="00E97D8A" w:rsidRPr="00E02661" w:rsidRDefault="00E97D8A" w:rsidP="00E97D8A">
      <w:pPr>
        <w:rPr>
          <w:color w:val="000000" w:themeColor="text1"/>
        </w:rPr>
      </w:pPr>
    </w:p>
    <w:p w:rsidR="006769B3" w:rsidRPr="00E02661" w:rsidRDefault="00877B91" w:rsidP="006769B3">
      <w:pPr>
        <w:rPr>
          <w:rFonts w:cs="Calibri"/>
          <w:b/>
          <w:bCs/>
          <w:i/>
          <w:i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Nova Southeastern university, Fort Lauderdale</w:t>
      </w:r>
      <w:r w:rsidR="00D306A2" w:rsidRPr="00E02661">
        <w:rPr>
          <w:rFonts w:cs="Calibri"/>
          <w:b/>
          <w:bCs/>
          <w:color w:val="000000" w:themeColor="text1"/>
        </w:rPr>
        <w:t>,</w:t>
      </w:r>
      <w:r w:rsidRPr="00E02661">
        <w:rPr>
          <w:rFonts w:cs="Calibri"/>
          <w:b/>
          <w:bCs/>
          <w:color w:val="000000" w:themeColor="text1"/>
        </w:rPr>
        <w:t xml:space="preserve"> FL</w:t>
      </w:r>
      <w:r w:rsidR="006769B3" w:rsidRPr="00E02661">
        <w:rPr>
          <w:rFonts w:cs="Calibri"/>
          <w:b/>
          <w:bCs/>
          <w:color w:val="000000" w:themeColor="text1"/>
        </w:rPr>
        <w:tab/>
      </w:r>
      <w:r w:rsidR="006769B3" w:rsidRPr="00E02661">
        <w:rPr>
          <w:rFonts w:cs="Calibri"/>
          <w:b/>
          <w:bCs/>
          <w:color w:val="000000" w:themeColor="text1"/>
        </w:rPr>
        <w:tab/>
      </w:r>
      <w:r w:rsidR="006769B3" w:rsidRPr="00E02661">
        <w:rPr>
          <w:rFonts w:cs="Calibri"/>
          <w:b/>
          <w:bCs/>
          <w:color w:val="000000" w:themeColor="text1"/>
        </w:rPr>
        <w:tab/>
      </w:r>
      <w:r w:rsidR="006769B3" w:rsidRPr="00E02661">
        <w:rPr>
          <w:rFonts w:cs="Calibri"/>
          <w:b/>
          <w:bCs/>
          <w:color w:val="000000" w:themeColor="text1"/>
        </w:rPr>
        <w:tab/>
      </w:r>
      <w:r w:rsidR="005026EB" w:rsidRPr="00E02661">
        <w:rPr>
          <w:rFonts w:cs="Calibri"/>
          <w:b/>
          <w:bCs/>
          <w:color w:val="000000" w:themeColor="text1"/>
        </w:rPr>
        <w:t>March</w:t>
      </w:r>
      <w:r w:rsidR="00A02368" w:rsidRPr="00E02661">
        <w:rPr>
          <w:rFonts w:cs="Calibri"/>
          <w:b/>
          <w:bCs/>
          <w:color w:val="000000" w:themeColor="text1"/>
        </w:rPr>
        <w:t xml:space="preserve"> 2013 </w:t>
      </w:r>
      <w:r w:rsidR="006769B3" w:rsidRPr="00E02661">
        <w:rPr>
          <w:rFonts w:cs="Calibri"/>
          <w:b/>
          <w:bCs/>
          <w:color w:val="000000" w:themeColor="text1"/>
        </w:rPr>
        <w:t xml:space="preserve">– </w:t>
      </w:r>
      <w:r w:rsidR="00A02368" w:rsidRPr="00E02661">
        <w:rPr>
          <w:rFonts w:cs="Calibri"/>
          <w:b/>
          <w:bCs/>
          <w:color w:val="000000" w:themeColor="text1"/>
        </w:rPr>
        <w:t>Current</w:t>
      </w:r>
    </w:p>
    <w:p w:rsidR="00E056C7" w:rsidRPr="00E02661" w:rsidRDefault="00E23130" w:rsidP="00AD3C8B">
      <w:pPr>
        <w:rPr>
          <w:b/>
          <w:color w:val="000000" w:themeColor="text1"/>
        </w:rPr>
      </w:pPr>
      <w:r w:rsidRPr="00E02661">
        <w:rPr>
          <w:b/>
          <w:color w:val="000000" w:themeColor="text1"/>
        </w:rPr>
        <w:t xml:space="preserve">Senior </w:t>
      </w:r>
      <w:r w:rsidR="0005213E" w:rsidRPr="00E02661">
        <w:rPr>
          <w:b/>
          <w:color w:val="000000" w:themeColor="text1"/>
        </w:rPr>
        <w:t>SQL Server DBA</w:t>
      </w:r>
    </w:p>
    <w:p w:rsidR="00E66C87" w:rsidRPr="00E02661" w:rsidRDefault="00E66C87" w:rsidP="00AD3C8B">
      <w:pPr>
        <w:rPr>
          <w:color w:val="000000" w:themeColor="text1"/>
        </w:rPr>
      </w:pPr>
    </w:p>
    <w:p w:rsidR="00E23130" w:rsidRPr="00E02661" w:rsidRDefault="00E23130" w:rsidP="00AD3C8B">
      <w:pPr>
        <w:rPr>
          <w:color w:val="000000" w:themeColor="text1"/>
        </w:rPr>
      </w:pPr>
      <w:r w:rsidRPr="00E02661">
        <w:rPr>
          <w:color w:val="000000" w:themeColor="text1"/>
        </w:rPr>
        <w:t>I am currently working for this client to provide 24x7 support for 50+ production and non-production servers and to ensure that all the databases are up and running without any issues.</w:t>
      </w:r>
    </w:p>
    <w:p w:rsidR="00E23130" w:rsidRPr="00E02661" w:rsidRDefault="00E23130" w:rsidP="00AD3C8B">
      <w:pPr>
        <w:rPr>
          <w:b/>
          <w:color w:val="000000" w:themeColor="text1"/>
        </w:rPr>
      </w:pPr>
    </w:p>
    <w:p w:rsidR="00BE20E5" w:rsidRPr="00E02661" w:rsidRDefault="00E66C87" w:rsidP="00AD3C8B">
      <w:pPr>
        <w:rPr>
          <w:b/>
          <w:color w:val="000000" w:themeColor="text1"/>
        </w:rPr>
      </w:pPr>
      <w:r w:rsidRPr="00E02661">
        <w:rPr>
          <w:b/>
          <w:color w:val="000000" w:themeColor="text1"/>
        </w:rPr>
        <w:t xml:space="preserve">Roles and </w:t>
      </w:r>
      <w:r w:rsidR="00BE20E5" w:rsidRPr="00E02661">
        <w:rPr>
          <w:b/>
          <w:color w:val="000000" w:themeColor="text1"/>
        </w:rPr>
        <w:t>Responsibilities:</w:t>
      </w:r>
    </w:p>
    <w:p w:rsidR="00AD4DA5" w:rsidRPr="00E02661" w:rsidRDefault="00AD4DA5" w:rsidP="00AD3C8B">
      <w:pPr>
        <w:rPr>
          <w:b/>
          <w:color w:val="000000" w:themeColor="text1"/>
        </w:rPr>
      </w:pPr>
    </w:p>
    <w:p w:rsidR="00BE20E5" w:rsidRPr="00E02661" w:rsidRDefault="00BE20E5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 xml:space="preserve">Managing and handling user requested issues through service </w:t>
      </w:r>
      <w:r w:rsidR="00F470C0" w:rsidRPr="00E02661">
        <w:rPr>
          <w:rFonts w:cs="Cambria"/>
          <w:color w:val="000000" w:themeColor="text1"/>
          <w:szCs w:val="22"/>
        </w:rPr>
        <w:t>t</w:t>
      </w:r>
      <w:r w:rsidRPr="00E02661">
        <w:rPr>
          <w:rFonts w:cs="Cambria"/>
          <w:color w:val="000000" w:themeColor="text1"/>
          <w:szCs w:val="22"/>
        </w:rPr>
        <w:t xml:space="preserve">ickets.  </w:t>
      </w:r>
    </w:p>
    <w:p w:rsidR="00BE20E5" w:rsidRPr="00E02661" w:rsidRDefault="00BE20E5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Installation of MS SQL 2012 Server on production, Test and Development boxes.</w:t>
      </w:r>
    </w:p>
    <w:p w:rsidR="00BE20E5" w:rsidRPr="00E02661" w:rsidRDefault="00BE20E5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Migrated SQL se</w:t>
      </w:r>
      <w:r w:rsidR="00E66C87" w:rsidRPr="00E02661">
        <w:rPr>
          <w:rFonts w:cs="Cambria"/>
          <w:color w:val="000000" w:themeColor="text1"/>
          <w:szCs w:val="22"/>
        </w:rPr>
        <w:t>rver 2005</w:t>
      </w:r>
      <w:r w:rsidRPr="00E02661">
        <w:rPr>
          <w:rFonts w:cs="Cambria"/>
          <w:color w:val="000000" w:themeColor="text1"/>
          <w:szCs w:val="22"/>
        </w:rPr>
        <w:t xml:space="preserve"> database to MS SQL server 2008</w:t>
      </w:r>
      <w:r w:rsidR="00E66C87" w:rsidRPr="00E02661">
        <w:rPr>
          <w:rFonts w:cs="Cambria"/>
          <w:color w:val="000000" w:themeColor="text1"/>
          <w:szCs w:val="22"/>
        </w:rPr>
        <w:t>/2012</w:t>
      </w:r>
      <w:r w:rsidRPr="00E02661">
        <w:rPr>
          <w:rFonts w:cs="Cambria"/>
          <w:color w:val="000000" w:themeColor="text1"/>
          <w:szCs w:val="22"/>
        </w:rPr>
        <w:t>.</w:t>
      </w:r>
    </w:p>
    <w:p w:rsidR="00D13885" w:rsidRPr="00E02661" w:rsidRDefault="00BE20E5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Set up Failover and SQL Mi</w:t>
      </w:r>
      <w:r w:rsidR="00D13885" w:rsidRPr="00E02661">
        <w:rPr>
          <w:rFonts w:cs="Cambria"/>
          <w:color w:val="000000" w:themeColor="text1"/>
          <w:szCs w:val="22"/>
        </w:rPr>
        <w:t>rroring on the new servers.</w:t>
      </w:r>
    </w:p>
    <w:p w:rsidR="00D13885" w:rsidRPr="00E02661" w:rsidRDefault="00D13885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Created clustered and non-clustered indexes to improve the query execution time.</w:t>
      </w:r>
    </w:p>
    <w:p w:rsidR="00D13885" w:rsidRPr="00E02661" w:rsidRDefault="00314313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 xml:space="preserve">Created database objects </w:t>
      </w:r>
      <w:r w:rsidR="00D13885" w:rsidRPr="00E02661">
        <w:rPr>
          <w:rFonts w:cs="Cambria"/>
          <w:color w:val="000000" w:themeColor="text1"/>
          <w:szCs w:val="22"/>
        </w:rPr>
        <w:t xml:space="preserve">like tables, </w:t>
      </w:r>
      <w:r w:rsidR="00E23130" w:rsidRPr="00E02661">
        <w:rPr>
          <w:rFonts w:cs="Cambria"/>
          <w:color w:val="000000" w:themeColor="text1"/>
          <w:szCs w:val="22"/>
        </w:rPr>
        <w:t>views,</w:t>
      </w:r>
      <w:r w:rsidR="00D13885" w:rsidRPr="00E02661">
        <w:rPr>
          <w:rFonts w:cs="Cambria"/>
          <w:color w:val="000000" w:themeColor="text1"/>
          <w:szCs w:val="22"/>
        </w:rPr>
        <w:t xml:space="preserve"> indexes, stored-procedures, triggers, cursors.</w:t>
      </w:r>
    </w:p>
    <w:p w:rsidR="004A4E9F" w:rsidRPr="00E02661" w:rsidRDefault="001A1CBE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 xml:space="preserve">Monitored </w:t>
      </w:r>
      <w:r w:rsidR="00D13885" w:rsidRPr="00E02661">
        <w:rPr>
          <w:rFonts w:cs="Cambria"/>
          <w:color w:val="000000" w:themeColor="text1"/>
          <w:szCs w:val="22"/>
        </w:rPr>
        <w:t xml:space="preserve">error logs, Database space </w:t>
      </w:r>
      <w:r w:rsidR="004A4E9F" w:rsidRPr="00E02661">
        <w:rPr>
          <w:rFonts w:cs="Cambria"/>
          <w:color w:val="000000" w:themeColor="text1"/>
          <w:szCs w:val="22"/>
        </w:rPr>
        <w:t>allocations, transaction log space allocations, and Fine-tuning SQL performance.</w:t>
      </w:r>
    </w:p>
    <w:p w:rsidR="004A4E9F" w:rsidRPr="00E02661" w:rsidRDefault="004A4E9F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Implemented comprehensive Backup Plan and disaster recovery strategies.</w:t>
      </w:r>
    </w:p>
    <w:p w:rsidR="007E582D" w:rsidRPr="00E02661" w:rsidRDefault="001A1CBE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 xml:space="preserve">Resolved </w:t>
      </w:r>
      <w:r w:rsidR="007E582D" w:rsidRPr="00E02661">
        <w:rPr>
          <w:rFonts w:cs="Cambria"/>
          <w:color w:val="000000" w:themeColor="text1"/>
          <w:szCs w:val="22"/>
        </w:rPr>
        <w:t>Locking and Blocking issues by using various SQL server internal commands.</w:t>
      </w:r>
    </w:p>
    <w:p w:rsidR="00E46A97" w:rsidRPr="00E02661" w:rsidRDefault="007E582D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Deployed builds in production servers for schema changes and worked in CMR</w:t>
      </w:r>
      <w:r w:rsidR="00E46A97" w:rsidRPr="00E02661">
        <w:rPr>
          <w:rFonts w:cs="Cambria"/>
          <w:color w:val="000000" w:themeColor="text1"/>
          <w:szCs w:val="22"/>
        </w:rPr>
        <w:t xml:space="preserve"> </w:t>
      </w:r>
      <w:r w:rsidRPr="00E02661">
        <w:rPr>
          <w:rFonts w:cs="Cambria"/>
          <w:color w:val="000000" w:themeColor="text1"/>
          <w:szCs w:val="22"/>
        </w:rPr>
        <w:t xml:space="preserve">(Change Management </w:t>
      </w:r>
      <w:r w:rsidR="00E46A97" w:rsidRPr="00E02661">
        <w:rPr>
          <w:rFonts w:cs="Cambria"/>
          <w:color w:val="000000" w:themeColor="text1"/>
          <w:szCs w:val="22"/>
        </w:rPr>
        <w:t>Request) department.</w:t>
      </w:r>
    </w:p>
    <w:p w:rsidR="00E46A97" w:rsidRPr="00E02661" w:rsidRDefault="00E46A97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Successfully Configured Snapshot, Transactional and Transactional with updatable subscription in Replication.</w:t>
      </w:r>
    </w:p>
    <w:p w:rsidR="00AE6731" w:rsidRPr="00E02661" w:rsidRDefault="00AE6731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Created Maintenance Plans for production servers (Full, Differential and transactional Backups)</w:t>
      </w:r>
    </w:p>
    <w:p w:rsidR="00AE6731" w:rsidRPr="00E02661" w:rsidRDefault="00AE6731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Analyzed long running slow queries and tune the same to optimize application and system performance.</w:t>
      </w:r>
    </w:p>
    <w:p w:rsidR="00BE20E5" w:rsidRPr="00E02661" w:rsidRDefault="00AE6731" w:rsidP="00AD4DA5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720" w:hanging="360"/>
        <w:rPr>
          <w:rFonts w:cs="Cambria"/>
          <w:color w:val="000000" w:themeColor="text1"/>
          <w:szCs w:val="22"/>
        </w:rPr>
      </w:pPr>
      <w:r w:rsidRPr="00E02661">
        <w:rPr>
          <w:rFonts w:cs="Cambria"/>
          <w:color w:val="000000" w:themeColor="text1"/>
          <w:szCs w:val="22"/>
        </w:rPr>
        <w:t>Monitored and modified performance using execution plans and index tuning.</w:t>
      </w:r>
    </w:p>
    <w:p w:rsidR="00AD4DA5" w:rsidRPr="00E02661" w:rsidRDefault="00AD4DA5" w:rsidP="00D306A2">
      <w:pPr>
        <w:autoSpaceDE w:val="0"/>
        <w:autoSpaceDN w:val="0"/>
        <w:adjustRightInd w:val="0"/>
        <w:spacing w:before="60"/>
        <w:rPr>
          <w:rFonts w:cs="Cambria"/>
          <w:color w:val="000000" w:themeColor="text1"/>
          <w:szCs w:val="22"/>
        </w:rPr>
      </w:pPr>
    </w:p>
    <w:p w:rsidR="0061311B" w:rsidRPr="00E02661" w:rsidRDefault="00AD4DA5" w:rsidP="007B022D">
      <w:pPr>
        <w:rPr>
          <w:rFonts w:cs="Calibri"/>
          <w:b/>
          <w:color w:val="000000" w:themeColor="text1"/>
          <w:szCs w:val="22"/>
        </w:rPr>
      </w:pPr>
      <w:r w:rsidRPr="00E02661">
        <w:rPr>
          <w:rFonts w:cs="Calibri"/>
          <w:b/>
          <w:bCs/>
          <w:color w:val="000000" w:themeColor="text1"/>
          <w:szCs w:val="22"/>
        </w:rPr>
        <w:t>Environment</w:t>
      </w:r>
      <w:r w:rsidRPr="00E02661">
        <w:rPr>
          <w:rFonts w:cs="Calibri"/>
          <w:bCs/>
          <w:color w:val="000000" w:themeColor="text1"/>
          <w:szCs w:val="22"/>
        </w:rPr>
        <w:t xml:space="preserve">: </w:t>
      </w:r>
      <w:r w:rsidR="006A0DBB" w:rsidRPr="00E02661">
        <w:rPr>
          <w:rFonts w:cs="Calibri"/>
          <w:color w:val="000000" w:themeColor="text1"/>
          <w:szCs w:val="22"/>
        </w:rPr>
        <w:t xml:space="preserve"> Windows server 2008 and 2012, SQL server </w:t>
      </w:r>
      <w:r w:rsidR="0016608E" w:rsidRPr="00E02661">
        <w:rPr>
          <w:rFonts w:cs="Calibri"/>
          <w:color w:val="000000" w:themeColor="text1"/>
          <w:szCs w:val="22"/>
        </w:rPr>
        <w:t xml:space="preserve">2005, </w:t>
      </w:r>
      <w:r w:rsidR="006A0DBB" w:rsidRPr="00E02661">
        <w:rPr>
          <w:rFonts w:cs="Calibri"/>
          <w:color w:val="000000" w:themeColor="text1"/>
          <w:szCs w:val="22"/>
        </w:rPr>
        <w:t>2008, 2012,</w:t>
      </w:r>
      <w:r w:rsidR="0016608E" w:rsidRPr="00E02661">
        <w:rPr>
          <w:rFonts w:cs="Calibri"/>
          <w:color w:val="000000" w:themeColor="text1"/>
          <w:szCs w:val="22"/>
        </w:rPr>
        <w:t xml:space="preserve"> 2014, </w:t>
      </w:r>
      <w:r w:rsidR="006A0DBB" w:rsidRPr="00E02661">
        <w:rPr>
          <w:rFonts w:cs="Calibri"/>
          <w:color w:val="000000" w:themeColor="text1"/>
          <w:szCs w:val="22"/>
        </w:rPr>
        <w:t>SSIS, SSRS, OLAP</w:t>
      </w:r>
      <w:r w:rsidR="000E454B" w:rsidRPr="00E02661">
        <w:rPr>
          <w:rFonts w:cs="Calibri"/>
          <w:color w:val="000000" w:themeColor="text1"/>
          <w:szCs w:val="22"/>
        </w:rPr>
        <w:t>, OLTP</w:t>
      </w:r>
      <w:r w:rsidR="006A0DBB" w:rsidRPr="00E02661">
        <w:rPr>
          <w:rFonts w:cs="Calibri"/>
          <w:color w:val="000000" w:themeColor="text1"/>
          <w:szCs w:val="22"/>
        </w:rPr>
        <w:t>, ETL, Replication, Clustering, Microsoft office, Litespeed.</w:t>
      </w:r>
    </w:p>
    <w:p w:rsidR="00665A76" w:rsidRPr="00E02661" w:rsidRDefault="00665A76" w:rsidP="00D306A2">
      <w:pPr>
        <w:pBdr>
          <w:bottom w:val="single" w:sz="6" w:space="1" w:color="auto"/>
        </w:pBdr>
        <w:rPr>
          <w:rFonts w:cs="Calibri"/>
          <w:color w:val="000000" w:themeColor="text1"/>
        </w:rPr>
      </w:pPr>
    </w:p>
    <w:p w:rsidR="00061CB3" w:rsidRPr="00E02661" w:rsidRDefault="00061CB3">
      <w:pPr>
        <w:rPr>
          <w:rFonts w:cs="Calibri"/>
          <w:color w:val="000000" w:themeColor="text1"/>
          <w:szCs w:val="16"/>
        </w:rPr>
      </w:pPr>
    </w:p>
    <w:p w:rsidR="0051538B" w:rsidRPr="00E02661" w:rsidRDefault="0051538B">
      <w:pPr>
        <w:rPr>
          <w:rFonts w:cs="Calibri"/>
          <w:b/>
          <w:bCs/>
          <w:color w:val="000000" w:themeColor="text1"/>
        </w:rPr>
      </w:pPr>
    </w:p>
    <w:p w:rsidR="0051538B" w:rsidRPr="00E02661" w:rsidRDefault="0051538B">
      <w:pPr>
        <w:rPr>
          <w:rFonts w:cs="Calibri"/>
          <w:b/>
          <w:bCs/>
          <w:color w:val="000000" w:themeColor="text1"/>
        </w:rPr>
      </w:pPr>
    </w:p>
    <w:p w:rsidR="00061CB3" w:rsidRPr="00E02661" w:rsidRDefault="00314313">
      <w:pPr>
        <w:rPr>
          <w:rFonts w:cs="Calibri"/>
          <w:b/>
          <w:bCs/>
          <w:i/>
          <w:i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Delaware State Government, Newark, Delaware</w:t>
      </w:r>
      <w:r w:rsidR="00093664" w:rsidRPr="00E02661">
        <w:rPr>
          <w:rFonts w:cs="Calibri"/>
          <w:b/>
          <w:bCs/>
          <w:color w:val="000000" w:themeColor="text1"/>
        </w:rPr>
        <w:tab/>
      </w:r>
      <w:r w:rsidR="00093664" w:rsidRPr="00E02661">
        <w:rPr>
          <w:rFonts w:cs="Calibri"/>
          <w:b/>
          <w:bCs/>
          <w:color w:val="000000" w:themeColor="text1"/>
        </w:rPr>
        <w:tab/>
      </w:r>
      <w:r w:rsidR="00792C5D" w:rsidRPr="00E02661">
        <w:rPr>
          <w:rFonts w:cs="Calibri"/>
          <w:b/>
          <w:bCs/>
          <w:color w:val="000000" w:themeColor="text1"/>
        </w:rPr>
        <w:tab/>
      </w:r>
      <w:r w:rsidR="002A52B5" w:rsidRPr="00E02661">
        <w:rPr>
          <w:rFonts w:cs="Calibri"/>
          <w:b/>
          <w:bCs/>
          <w:color w:val="000000" w:themeColor="text1"/>
        </w:rPr>
        <w:tab/>
      </w:r>
      <w:r w:rsidR="003536F8" w:rsidRPr="00E02661">
        <w:rPr>
          <w:rFonts w:cs="Calibri"/>
          <w:b/>
          <w:bCs/>
          <w:color w:val="000000" w:themeColor="text1"/>
        </w:rPr>
        <w:t>Sep 2011</w:t>
      </w:r>
      <w:r w:rsidR="0059214B" w:rsidRPr="00E02661">
        <w:rPr>
          <w:rFonts w:cs="Calibri"/>
          <w:b/>
          <w:bCs/>
          <w:color w:val="000000" w:themeColor="text1"/>
        </w:rPr>
        <w:t xml:space="preserve"> – </w:t>
      </w:r>
      <w:r w:rsidR="003536F8" w:rsidRPr="00E02661">
        <w:rPr>
          <w:rFonts w:cs="Calibri"/>
          <w:b/>
          <w:bCs/>
          <w:color w:val="000000" w:themeColor="text1"/>
        </w:rPr>
        <w:t xml:space="preserve">Feb </w:t>
      </w:r>
      <w:r w:rsidR="00792C5D" w:rsidRPr="00E02661">
        <w:rPr>
          <w:rFonts w:cs="Calibri"/>
          <w:b/>
          <w:bCs/>
          <w:color w:val="000000" w:themeColor="text1"/>
        </w:rPr>
        <w:t>2013</w:t>
      </w:r>
    </w:p>
    <w:p w:rsidR="00E056C7" w:rsidRPr="00E02661" w:rsidRDefault="00314313" w:rsidP="0084465B">
      <w:pPr>
        <w:pStyle w:val="Heading2"/>
        <w:rPr>
          <w:rFonts w:cs="Calibri"/>
          <w:i w:val="0"/>
          <w:color w:val="000000" w:themeColor="text1"/>
          <w:sz w:val="24"/>
        </w:rPr>
      </w:pPr>
      <w:r w:rsidRPr="00E02661">
        <w:rPr>
          <w:rFonts w:cs="Calibri"/>
          <w:i w:val="0"/>
          <w:color w:val="000000" w:themeColor="text1"/>
          <w:sz w:val="24"/>
        </w:rPr>
        <w:t>SQL Server DBA</w:t>
      </w:r>
      <w:r w:rsidR="0089769B" w:rsidRPr="00E02661">
        <w:rPr>
          <w:rFonts w:cs="Calibri"/>
          <w:i w:val="0"/>
          <w:color w:val="000000" w:themeColor="text1"/>
          <w:sz w:val="24"/>
        </w:rPr>
        <w:t>–</w:t>
      </w:r>
    </w:p>
    <w:p w:rsidR="00A40445" w:rsidRPr="00E02661" w:rsidRDefault="00A40445" w:rsidP="00E056C7">
      <w:pPr>
        <w:rPr>
          <w:color w:val="000000" w:themeColor="text1"/>
        </w:rPr>
      </w:pPr>
    </w:p>
    <w:p w:rsidR="00A40445" w:rsidRPr="00E02661" w:rsidRDefault="00A40445" w:rsidP="00A40445">
      <w:pPr>
        <w:rPr>
          <w:color w:val="000000" w:themeColor="text1"/>
        </w:rPr>
      </w:pPr>
      <w:r w:rsidRPr="00E02661">
        <w:rPr>
          <w:rStyle w:val="apple-style-span"/>
          <w:rFonts w:cs="Calibri"/>
          <w:color w:val="000000" w:themeColor="text1"/>
        </w:rPr>
        <w:t xml:space="preserve">This project was about tuning the slow running database and </w:t>
      </w:r>
      <w:r w:rsidR="00E23130" w:rsidRPr="00E02661">
        <w:rPr>
          <w:rStyle w:val="apple-style-span"/>
          <w:rFonts w:cs="Calibri"/>
          <w:color w:val="000000" w:themeColor="text1"/>
        </w:rPr>
        <w:t>optimize it for better performance</w:t>
      </w:r>
      <w:r w:rsidRPr="00E02661">
        <w:rPr>
          <w:rStyle w:val="apple-style-span"/>
          <w:rFonts w:cs="Calibri"/>
          <w:color w:val="000000" w:themeColor="text1"/>
        </w:rPr>
        <w:t xml:space="preserve">. </w:t>
      </w:r>
      <w:r w:rsidR="00E23130" w:rsidRPr="00E02661">
        <w:rPr>
          <w:rStyle w:val="apple-style-span"/>
          <w:rFonts w:cs="Calibri"/>
          <w:color w:val="000000" w:themeColor="text1"/>
        </w:rPr>
        <w:t xml:space="preserve">Additionally the project also involved </w:t>
      </w:r>
      <w:r w:rsidRPr="00E02661">
        <w:rPr>
          <w:rStyle w:val="apple-style-span"/>
          <w:rFonts w:cs="Calibri"/>
          <w:color w:val="000000" w:themeColor="text1"/>
        </w:rPr>
        <w:t xml:space="preserve">several admin tasks like backup, restore, database security, and </w:t>
      </w:r>
      <w:r w:rsidR="00E23130" w:rsidRPr="00E02661">
        <w:rPr>
          <w:rStyle w:val="apple-style-span"/>
          <w:rFonts w:cs="Calibri"/>
          <w:color w:val="000000" w:themeColor="text1"/>
        </w:rPr>
        <w:t xml:space="preserve">automation of </w:t>
      </w:r>
      <w:r w:rsidR="002A53B3" w:rsidRPr="00E02661">
        <w:rPr>
          <w:rStyle w:val="apple-style-span"/>
          <w:rFonts w:cs="Calibri"/>
          <w:color w:val="000000" w:themeColor="text1"/>
        </w:rPr>
        <w:t>day-to-day</w:t>
      </w:r>
      <w:r w:rsidR="00E23130" w:rsidRPr="00E02661">
        <w:rPr>
          <w:rStyle w:val="apple-style-span"/>
          <w:rFonts w:cs="Calibri"/>
          <w:color w:val="000000" w:themeColor="text1"/>
        </w:rPr>
        <w:t xml:space="preserve"> tasks</w:t>
      </w:r>
      <w:r w:rsidRPr="00E02661">
        <w:rPr>
          <w:rStyle w:val="apple-style-span"/>
          <w:rFonts w:cs="Calibri"/>
          <w:color w:val="000000" w:themeColor="text1"/>
        </w:rPr>
        <w:t xml:space="preserve">. </w:t>
      </w:r>
    </w:p>
    <w:p w:rsidR="00A40445" w:rsidRPr="00E02661" w:rsidRDefault="00A40445" w:rsidP="00A40445">
      <w:pPr>
        <w:pStyle w:val="p6"/>
        <w:spacing w:after="120"/>
        <w:rPr>
          <w:b/>
          <w:bCs/>
          <w:color w:val="000000" w:themeColor="text1"/>
          <w:szCs w:val="22"/>
        </w:rPr>
      </w:pPr>
      <w:r w:rsidRPr="00E02661">
        <w:rPr>
          <w:b/>
          <w:bCs/>
          <w:color w:val="000000" w:themeColor="text1"/>
          <w:szCs w:val="22"/>
        </w:rPr>
        <w:t xml:space="preserve">Responsibilities: </w:t>
      </w:r>
    </w:p>
    <w:p w:rsidR="00A40445" w:rsidRPr="00E02661" w:rsidRDefault="00A40445" w:rsidP="00E056C7">
      <w:pPr>
        <w:pStyle w:val="p6"/>
        <w:numPr>
          <w:ilvl w:val="0"/>
          <w:numId w:val="24"/>
        </w:numPr>
        <w:spacing w:after="120"/>
        <w:rPr>
          <w:color w:val="000000" w:themeColor="text1"/>
          <w:szCs w:val="22"/>
        </w:rPr>
      </w:pPr>
      <w:r w:rsidRPr="00E02661">
        <w:rPr>
          <w:bCs/>
          <w:color w:val="000000" w:themeColor="text1"/>
          <w:szCs w:val="22"/>
        </w:rPr>
        <w:t>Installation and configuration of SQL Server 2008 servers.</w:t>
      </w:r>
    </w:p>
    <w:p w:rsidR="00A40445" w:rsidRPr="00E02661" w:rsidRDefault="00A40445" w:rsidP="00E056C7">
      <w:pPr>
        <w:pStyle w:val="p6"/>
        <w:numPr>
          <w:ilvl w:val="0"/>
          <w:numId w:val="24"/>
        </w:numPr>
        <w:spacing w:after="120"/>
        <w:rPr>
          <w:color w:val="000000" w:themeColor="text1"/>
          <w:szCs w:val="22"/>
        </w:rPr>
      </w:pPr>
      <w:r w:rsidRPr="00E02661">
        <w:rPr>
          <w:color w:val="000000" w:themeColor="text1"/>
          <w:szCs w:val="22"/>
        </w:rPr>
        <w:t>Setup active/passive failover cluster in SQL Server 2008.</w:t>
      </w:r>
    </w:p>
    <w:p w:rsidR="00E23130" w:rsidRPr="00E02661" w:rsidRDefault="00E23130" w:rsidP="00E23130">
      <w:pPr>
        <w:pStyle w:val="p6"/>
        <w:numPr>
          <w:ilvl w:val="0"/>
          <w:numId w:val="24"/>
        </w:numPr>
        <w:spacing w:after="120"/>
        <w:rPr>
          <w:rFonts w:cs="Arial"/>
          <w:color w:val="000000" w:themeColor="text1"/>
          <w:szCs w:val="22"/>
        </w:rPr>
      </w:pPr>
      <w:r w:rsidRPr="00E02661">
        <w:rPr>
          <w:bCs/>
          <w:color w:val="000000" w:themeColor="text1"/>
          <w:szCs w:val="22"/>
        </w:rPr>
        <w:t xml:space="preserve">Perform index maintenance </w:t>
      </w:r>
      <w:r w:rsidR="00A40445" w:rsidRPr="00E02661">
        <w:rPr>
          <w:color w:val="000000" w:themeColor="text1"/>
          <w:szCs w:val="22"/>
        </w:rPr>
        <w:t>at regular intervals for </w:t>
      </w:r>
      <w:r w:rsidR="00A40445" w:rsidRPr="00E02661">
        <w:rPr>
          <w:bCs/>
          <w:color w:val="000000" w:themeColor="text1"/>
          <w:szCs w:val="22"/>
        </w:rPr>
        <w:t>better performance.</w:t>
      </w:r>
      <w:r w:rsidRPr="00E02661">
        <w:rPr>
          <w:bCs/>
          <w:color w:val="000000" w:themeColor="text1"/>
          <w:szCs w:val="22"/>
        </w:rPr>
        <w:t xml:space="preserve"> Find missing indexes and create them to improve performance.</w:t>
      </w:r>
      <w:r w:rsidRPr="00E02661">
        <w:rPr>
          <w:rFonts w:cs="Arial"/>
          <w:color w:val="000000" w:themeColor="text1"/>
          <w:szCs w:val="22"/>
        </w:rPr>
        <w:t xml:space="preserve"> </w:t>
      </w:r>
    </w:p>
    <w:p w:rsidR="00E23130" w:rsidRPr="00E02661" w:rsidRDefault="00E23130" w:rsidP="00E23130">
      <w:pPr>
        <w:pStyle w:val="p6"/>
        <w:numPr>
          <w:ilvl w:val="0"/>
          <w:numId w:val="24"/>
        </w:numPr>
        <w:spacing w:after="120"/>
        <w:rPr>
          <w:rFonts w:cs="Arial"/>
          <w:color w:val="000000" w:themeColor="text1"/>
          <w:szCs w:val="22"/>
        </w:rPr>
      </w:pPr>
      <w:r w:rsidRPr="00E02661">
        <w:rPr>
          <w:rFonts w:cs="Arial"/>
          <w:color w:val="000000" w:themeColor="text1"/>
          <w:szCs w:val="22"/>
        </w:rPr>
        <w:t>Proactively involved in SQL Server Performance Tuning of Database, T-SQL and operating system level and suggested system upgrade like disk, processor, and memory.</w:t>
      </w:r>
    </w:p>
    <w:p w:rsidR="00E23130" w:rsidRPr="00E02661" w:rsidRDefault="00E23130" w:rsidP="00E23130">
      <w:pPr>
        <w:pStyle w:val="p6"/>
        <w:numPr>
          <w:ilvl w:val="0"/>
          <w:numId w:val="24"/>
        </w:numPr>
        <w:spacing w:after="120"/>
        <w:rPr>
          <w:rFonts w:cs="Arial"/>
          <w:color w:val="000000" w:themeColor="text1"/>
          <w:szCs w:val="22"/>
        </w:rPr>
      </w:pPr>
      <w:r w:rsidRPr="00E02661">
        <w:rPr>
          <w:rFonts w:cs="Arial"/>
          <w:color w:val="000000" w:themeColor="text1"/>
          <w:szCs w:val="22"/>
        </w:rPr>
        <w:t>Perform Tuning of the upgraded SQL 2008 Server in order to reduce I/O and Memory Contentions.</w:t>
      </w:r>
    </w:p>
    <w:p w:rsidR="00E23130" w:rsidRPr="00E02661" w:rsidRDefault="00E23130" w:rsidP="00E23130">
      <w:pPr>
        <w:pStyle w:val="p6"/>
        <w:numPr>
          <w:ilvl w:val="0"/>
          <w:numId w:val="24"/>
        </w:numPr>
        <w:spacing w:after="120"/>
        <w:rPr>
          <w:rFonts w:cs="Arial"/>
          <w:color w:val="000000" w:themeColor="text1"/>
          <w:szCs w:val="22"/>
        </w:rPr>
      </w:pPr>
      <w:r w:rsidRPr="00E02661">
        <w:rPr>
          <w:rFonts w:cs="Arial"/>
          <w:color w:val="000000" w:themeColor="text1"/>
          <w:szCs w:val="22"/>
        </w:rPr>
        <w:t>Used Performance Monitor for monitoring memory, processor, Disk I/O and user connections.</w:t>
      </w:r>
    </w:p>
    <w:p w:rsidR="00A40445" w:rsidRPr="00E02661" w:rsidRDefault="00A40445" w:rsidP="00E056C7">
      <w:pPr>
        <w:pStyle w:val="p6"/>
        <w:numPr>
          <w:ilvl w:val="0"/>
          <w:numId w:val="24"/>
        </w:numPr>
        <w:spacing w:after="120"/>
        <w:rPr>
          <w:color w:val="000000" w:themeColor="text1"/>
          <w:szCs w:val="22"/>
        </w:rPr>
      </w:pPr>
      <w:r w:rsidRPr="00E02661">
        <w:rPr>
          <w:color w:val="000000" w:themeColor="text1"/>
          <w:szCs w:val="22"/>
        </w:rPr>
        <w:t>Performed daily tasks including </w:t>
      </w:r>
      <w:r w:rsidRPr="00E02661">
        <w:rPr>
          <w:bCs/>
          <w:color w:val="000000" w:themeColor="text1"/>
          <w:szCs w:val="22"/>
        </w:rPr>
        <w:t>backup and restored</w:t>
      </w:r>
      <w:r w:rsidRPr="00E02661">
        <w:rPr>
          <w:color w:val="000000" w:themeColor="text1"/>
          <w:szCs w:val="22"/>
        </w:rPr>
        <w:t xml:space="preserve"> the databases from </w:t>
      </w:r>
      <w:r w:rsidRPr="00E02661">
        <w:rPr>
          <w:bCs/>
          <w:color w:val="000000" w:themeColor="text1"/>
          <w:szCs w:val="22"/>
        </w:rPr>
        <w:t>backups as needed.</w:t>
      </w:r>
    </w:p>
    <w:p w:rsidR="00A40445" w:rsidRPr="00E02661" w:rsidRDefault="00A40445" w:rsidP="00E056C7">
      <w:pPr>
        <w:pStyle w:val="p6"/>
        <w:numPr>
          <w:ilvl w:val="0"/>
          <w:numId w:val="24"/>
        </w:numPr>
        <w:spacing w:after="120"/>
        <w:rPr>
          <w:color w:val="000000" w:themeColor="text1"/>
          <w:szCs w:val="22"/>
        </w:rPr>
      </w:pPr>
      <w:r w:rsidRPr="00E02661">
        <w:rPr>
          <w:bCs/>
          <w:color w:val="000000" w:themeColor="text1"/>
          <w:szCs w:val="22"/>
        </w:rPr>
        <w:t>Designed</w:t>
      </w:r>
      <w:r w:rsidRPr="00E02661">
        <w:rPr>
          <w:color w:val="000000" w:themeColor="text1"/>
          <w:szCs w:val="22"/>
        </w:rPr>
        <w:t> and </w:t>
      </w:r>
      <w:r w:rsidRPr="00E02661">
        <w:rPr>
          <w:bCs/>
          <w:color w:val="000000" w:themeColor="text1"/>
          <w:szCs w:val="22"/>
        </w:rPr>
        <w:t>created databases</w:t>
      </w:r>
      <w:r w:rsidRPr="00E02661">
        <w:rPr>
          <w:color w:val="000000" w:themeColor="text1"/>
          <w:szCs w:val="22"/>
        </w:rPr>
        <w:t>, </w:t>
      </w:r>
      <w:r w:rsidRPr="00E02661">
        <w:rPr>
          <w:bCs/>
          <w:color w:val="000000" w:themeColor="text1"/>
          <w:szCs w:val="22"/>
        </w:rPr>
        <w:t>tables, views, store procedures and triggers</w:t>
      </w:r>
      <w:r w:rsidRPr="00E02661">
        <w:rPr>
          <w:color w:val="000000" w:themeColor="text1"/>
          <w:szCs w:val="22"/>
        </w:rPr>
        <w:t>.</w:t>
      </w:r>
    </w:p>
    <w:p w:rsidR="00A40445" w:rsidRPr="00E02661" w:rsidRDefault="00A40445" w:rsidP="00E056C7">
      <w:pPr>
        <w:pStyle w:val="p6"/>
        <w:numPr>
          <w:ilvl w:val="0"/>
          <w:numId w:val="24"/>
        </w:numPr>
        <w:spacing w:after="120"/>
        <w:rPr>
          <w:color w:val="000000" w:themeColor="text1"/>
          <w:szCs w:val="22"/>
        </w:rPr>
      </w:pPr>
      <w:r w:rsidRPr="00E02661">
        <w:rPr>
          <w:color w:val="000000" w:themeColor="text1"/>
          <w:szCs w:val="22"/>
        </w:rPr>
        <w:t>Developed, deployed and monitored </w:t>
      </w:r>
      <w:r w:rsidRPr="00E02661">
        <w:rPr>
          <w:bCs/>
          <w:color w:val="000000" w:themeColor="text1"/>
          <w:szCs w:val="22"/>
        </w:rPr>
        <w:t>SSIS Packages</w:t>
      </w:r>
      <w:r w:rsidRPr="00E02661">
        <w:rPr>
          <w:color w:val="000000" w:themeColor="text1"/>
          <w:szCs w:val="22"/>
        </w:rPr>
        <w:t> including upgrading </w:t>
      </w:r>
      <w:r w:rsidRPr="00E02661">
        <w:rPr>
          <w:bCs/>
          <w:color w:val="000000" w:themeColor="text1"/>
          <w:szCs w:val="22"/>
        </w:rPr>
        <w:t>DTS to SSIS</w:t>
      </w:r>
      <w:r w:rsidRPr="00E02661">
        <w:rPr>
          <w:color w:val="000000" w:themeColor="text1"/>
          <w:szCs w:val="22"/>
        </w:rPr>
        <w:t>.</w:t>
      </w:r>
    </w:p>
    <w:p w:rsidR="00A40445" w:rsidRPr="00E02661" w:rsidRDefault="0088625A" w:rsidP="00E056C7">
      <w:pPr>
        <w:pStyle w:val="p6"/>
        <w:numPr>
          <w:ilvl w:val="0"/>
          <w:numId w:val="24"/>
        </w:numPr>
        <w:spacing w:after="120"/>
        <w:rPr>
          <w:color w:val="000000" w:themeColor="text1"/>
          <w:szCs w:val="22"/>
        </w:rPr>
      </w:pPr>
      <w:r w:rsidRPr="00E02661">
        <w:rPr>
          <w:color w:val="000000" w:themeColor="text1"/>
          <w:szCs w:val="22"/>
        </w:rPr>
        <w:t xml:space="preserve">Installed, Configured and Administered </w:t>
      </w:r>
      <w:r w:rsidRPr="00E02661">
        <w:rPr>
          <w:bCs/>
          <w:color w:val="000000" w:themeColor="text1"/>
          <w:szCs w:val="22"/>
        </w:rPr>
        <w:t>SQL Server Reporting Services and reports.</w:t>
      </w:r>
    </w:p>
    <w:p w:rsidR="00A40445" w:rsidRPr="00E02661" w:rsidRDefault="00A40445" w:rsidP="00E056C7">
      <w:pPr>
        <w:pStyle w:val="p6"/>
        <w:numPr>
          <w:ilvl w:val="0"/>
          <w:numId w:val="24"/>
        </w:numPr>
        <w:spacing w:after="120"/>
        <w:rPr>
          <w:bCs/>
          <w:color w:val="000000" w:themeColor="text1"/>
          <w:szCs w:val="22"/>
        </w:rPr>
      </w:pPr>
      <w:r w:rsidRPr="00E02661">
        <w:rPr>
          <w:bCs/>
          <w:color w:val="000000" w:themeColor="text1"/>
          <w:szCs w:val="22"/>
        </w:rPr>
        <w:t>Export or Import data</w:t>
      </w:r>
      <w:r w:rsidRPr="00E02661">
        <w:rPr>
          <w:color w:val="000000" w:themeColor="text1"/>
          <w:szCs w:val="22"/>
        </w:rPr>
        <w:t> from other data sources like </w:t>
      </w:r>
      <w:r w:rsidRPr="00E02661">
        <w:rPr>
          <w:bCs/>
          <w:color w:val="000000" w:themeColor="text1"/>
          <w:szCs w:val="22"/>
        </w:rPr>
        <w:t>flat files using Import/Export through SSIS.</w:t>
      </w:r>
    </w:p>
    <w:p w:rsidR="00A40445" w:rsidRPr="00E02661" w:rsidRDefault="001A1CBE" w:rsidP="00E056C7">
      <w:pPr>
        <w:pStyle w:val="p6"/>
        <w:numPr>
          <w:ilvl w:val="0"/>
          <w:numId w:val="24"/>
        </w:numPr>
        <w:spacing w:after="120"/>
        <w:rPr>
          <w:bCs/>
          <w:color w:val="000000" w:themeColor="text1"/>
          <w:szCs w:val="22"/>
        </w:rPr>
      </w:pPr>
      <w:r w:rsidRPr="00E02661">
        <w:rPr>
          <w:rFonts w:cs="Arial"/>
          <w:color w:val="000000" w:themeColor="text1"/>
          <w:szCs w:val="22"/>
        </w:rPr>
        <w:t>Managed</w:t>
      </w:r>
      <w:r w:rsidR="00A40445" w:rsidRPr="00E02661">
        <w:rPr>
          <w:rFonts w:cs="Arial"/>
          <w:color w:val="000000" w:themeColor="text1"/>
          <w:szCs w:val="22"/>
        </w:rPr>
        <w:t xml:space="preserve"> security tasks like granting and revoking permissions.</w:t>
      </w:r>
    </w:p>
    <w:p w:rsidR="0089769B" w:rsidRPr="00E02661" w:rsidRDefault="00A40445" w:rsidP="007B022D">
      <w:pPr>
        <w:pStyle w:val="p6"/>
        <w:rPr>
          <w:bCs/>
          <w:color w:val="000000" w:themeColor="text1"/>
          <w:szCs w:val="22"/>
        </w:rPr>
      </w:pPr>
      <w:r w:rsidRPr="00E02661">
        <w:rPr>
          <w:rFonts w:cs="Calibri"/>
          <w:b/>
          <w:color w:val="000000" w:themeColor="text1"/>
        </w:rPr>
        <w:t>Environment:</w:t>
      </w:r>
      <w:r w:rsidRPr="00E02661">
        <w:rPr>
          <w:rFonts w:cs="Calibri"/>
          <w:color w:val="000000" w:themeColor="text1"/>
        </w:rPr>
        <w:t xml:space="preserve"> M</w:t>
      </w:r>
      <w:r w:rsidR="00F75FCF" w:rsidRPr="00E02661">
        <w:rPr>
          <w:rFonts w:cs="Calibri"/>
          <w:color w:val="000000" w:themeColor="text1"/>
        </w:rPr>
        <w:t xml:space="preserve">icrosoft SQL Server 2005 &amp; 2008, </w:t>
      </w:r>
      <w:r w:rsidRPr="00E02661">
        <w:rPr>
          <w:rFonts w:cs="Calibri"/>
          <w:color w:val="000000" w:themeColor="text1"/>
        </w:rPr>
        <w:t xml:space="preserve">Enterprise Edition on Windows Server 2003, </w:t>
      </w:r>
      <w:r w:rsidR="00D306A2" w:rsidRPr="00E02661">
        <w:rPr>
          <w:rFonts w:cs="Calibri"/>
          <w:color w:val="000000" w:themeColor="text1"/>
        </w:rPr>
        <w:t xml:space="preserve">    </w:t>
      </w:r>
      <w:r w:rsidRPr="00E02661">
        <w:rPr>
          <w:rFonts w:cs="Calibri"/>
          <w:color w:val="000000" w:themeColor="text1"/>
        </w:rPr>
        <w:t>Management Studio, Query Analyzer, BCP, Profiler, T-SQL, SSIS, SSRS, DTS, Performance monitor, event viewer.</w:t>
      </w:r>
    </w:p>
    <w:p w:rsidR="00061CB3" w:rsidRPr="00E02661" w:rsidRDefault="00061CB3" w:rsidP="0063494C">
      <w:pPr>
        <w:pBdr>
          <w:bottom w:val="single" w:sz="6" w:space="1" w:color="auto"/>
        </w:pBdr>
        <w:rPr>
          <w:rFonts w:cs="Calibri"/>
          <w:color w:val="000000" w:themeColor="text1"/>
        </w:rPr>
      </w:pPr>
    </w:p>
    <w:p w:rsidR="000E454B" w:rsidRPr="00E02661" w:rsidRDefault="000E454B">
      <w:pPr>
        <w:rPr>
          <w:rFonts w:cs="Calibri"/>
          <w:b/>
          <w:bCs/>
          <w:color w:val="000000" w:themeColor="text1"/>
        </w:rPr>
      </w:pPr>
    </w:p>
    <w:p w:rsidR="00061CB3" w:rsidRPr="00E02661" w:rsidRDefault="00A24276">
      <w:pPr>
        <w:rPr>
          <w:rFonts w:cs="Calibri"/>
          <w:b/>
          <w:b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Wells Fargo</w:t>
      </w:r>
      <w:r w:rsidR="00EF58D8" w:rsidRPr="00E02661">
        <w:rPr>
          <w:rFonts w:cs="Calibri"/>
          <w:b/>
          <w:bCs/>
          <w:color w:val="000000" w:themeColor="text1"/>
        </w:rPr>
        <w:t>, Charlotte, NC</w:t>
      </w:r>
      <w:r w:rsidR="0059214B" w:rsidRPr="00E02661">
        <w:rPr>
          <w:rFonts w:cs="Calibri"/>
          <w:b/>
          <w:bCs/>
          <w:color w:val="000000" w:themeColor="text1"/>
        </w:rPr>
        <w:tab/>
      </w:r>
      <w:r w:rsidR="00EF58D8" w:rsidRPr="00E02661">
        <w:rPr>
          <w:rFonts w:cs="Calibri"/>
          <w:b/>
          <w:bCs/>
          <w:color w:val="000000" w:themeColor="text1"/>
        </w:rPr>
        <w:t xml:space="preserve">          </w:t>
      </w:r>
      <w:r w:rsidR="0059214B" w:rsidRPr="00E02661">
        <w:rPr>
          <w:rFonts w:cs="Calibri"/>
          <w:b/>
          <w:bCs/>
          <w:color w:val="000000" w:themeColor="text1"/>
        </w:rPr>
        <w:tab/>
      </w:r>
      <w:r w:rsidR="0059214B" w:rsidRPr="00E02661">
        <w:rPr>
          <w:rFonts w:cs="Calibri"/>
          <w:b/>
          <w:bCs/>
          <w:color w:val="000000" w:themeColor="text1"/>
        </w:rPr>
        <w:tab/>
      </w:r>
      <w:r w:rsidR="0059214B" w:rsidRPr="00E02661">
        <w:rPr>
          <w:rFonts w:cs="Calibri"/>
          <w:b/>
          <w:bCs/>
          <w:color w:val="000000" w:themeColor="text1"/>
        </w:rPr>
        <w:tab/>
      </w:r>
      <w:r w:rsidR="0060180E" w:rsidRPr="00E02661">
        <w:rPr>
          <w:rFonts w:cs="Calibri"/>
          <w:b/>
          <w:bCs/>
          <w:color w:val="000000" w:themeColor="text1"/>
        </w:rPr>
        <w:tab/>
      </w:r>
      <w:r w:rsidR="00EF58D8" w:rsidRPr="00E02661">
        <w:rPr>
          <w:rFonts w:cs="Calibri"/>
          <w:b/>
          <w:bCs/>
          <w:color w:val="000000" w:themeColor="text1"/>
        </w:rPr>
        <w:t xml:space="preserve">                 </w:t>
      </w:r>
      <w:r w:rsidR="003536F8" w:rsidRPr="00E02661">
        <w:rPr>
          <w:rFonts w:cs="Calibri"/>
          <w:b/>
          <w:bCs/>
          <w:color w:val="000000" w:themeColor="text1"/>
        </w:rPr>
        <w:t>March 2010 – Aug</w:t>
      </w:r>
      <w:r w:rsidR="0060180E" w:rsidRPr="00E02661">
        <w:rPr>
          <w:rFonts w:cs="Calibri"/>
          <w:b/>
          <w:bCs/>
          <w:color w:val="000000" w:themeColor="text1"/>
        </w:rPr>
        <w:t xml:space="preserve"> 2011</w:t>
      </w:r>
    </w:p>
    <w:p w:rsidR="00E056C7" w:rsidRPr="00E02661" w:rsidRDefault="00EF58D8">
      <w:pPr>
        <w:rPr>
          <w:rFonts w:cs="Calibri"/>
          <w:b/>
          <w:bCs/>
          <w:iCs/>
          <w:color w:val="000000" w:themeColor="text1"/>
        </w:rPr>
      </w:pPr>
      <w:r w:rsidRPr="00E02661">
        <w:rPr>
          <w:rFonts w:cs="Calibri"/>
          <w:b/>
          <w:bCs/>
          <w:iCs/>
          <w:color w:val="000000" w:themeColor="text1"/>
        </w:rPr>
        <w:t xml:space="preserve">SQL Server DBA    </w:t>
      </w:r>
      <w:r w:rsidR="003536F8" w:rsidRPr="00E02661">
        <w:rPr>
          <w:rFonts w:cs="Calibri"/>
          <w:b/>
          <w:bCs/>
          <w:iCs/>
          <w:color w:val="000000" w:themeColor="text1"/>
        </w:rPr>
        <w:t>–</w:t>
      </w:r>
    </w:p>
    <w:p w:rsidR="00344A32" w:rsidRPr="00E02661" w:rsidRDefault="00344A32">
      <w:pPr>
        <w:rPr>
          <w:rFonts w:cs="Calibri"/>
          <w:bCs/>
          <w:iCs/>
          <w:color w:val="000000" w:themeColor="text1"/>
        </w:rPr>
      </w:pPr>
    </w:p>
    <w:p w:rsidR="00EF58D8" w:rsidRPr="00E02661" w:rsidRDefault="00EF58D8" w:rsidP="00EF58D8">
      <w:pPr>
        <w:outlineLvl w:val="0"/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In this project my responsibility was to design, installation, monitoring, maintenance and performance tuning of production databases while ensuring high availability</w:t>
      </w:r>
      <w:r w:rsidR="00864448" w:rsidRPr="00E02661">
        <w:rPr>
          <w:rFonts w:cs="Calibri"/>
          <w:color w:val="000000" w:themeColor="text1"/>
        </w:rPr>
        <w:t xml:space="preserve"> of data.</w:t>
      </w:r>
      <w:r w:rsidRPr="00E02661">
        <w:rPr>
          <w:rFonts w:cs="Calibri"/>
          <w:bCs/>
          <w:color w:val="000000" w:themeColor="text1"/>
        </w:rPr>
        <w:tab/>
      </w:r>
      <w:r w:rsidRPr="00E02661">
        <w:rPr>
          <w:rFonts w:cs="Calibri"/>
          <w:bCs/>
          <w:color w:val="000000" w:themeColor="text1"/>
        </w:rPr>
        <w:tab/>
      </w:r>
    </w:p>
    <w:p w:rsidR="00864448" w:rsidRPr="00E02661" w:rsidRDefault="00864448" w:rsidP="00EF58D8">
      <w:pPr>
        <w:outlineLvl w:val="0"/>
        <w:rPr>
          <w:rFonts w:cs="Calibri"/>
          <w:b/>
          <w:bCs/>
          <w:color w:val="000000" w:themeColor="text1"/>
        </w:rPr>
      </w:pPr>
    </w:p>
    <w:p w:rsidR="00E056C7" w:rsidRPr="00E02661" w:rsidRDefault="00EF58D8" w:rsidP="00EF58D8">
      <w:pPr>
        <w:outlineLvl w:val="0"/>
        <w:rPr>
          <w:rFonts w:cs="Calibri"/>
          <w:b/>
          <w:b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Responsibilities:</w:t>
      </w:r>
    </w:p>
    <w:p w:rsidR="00EF58D8" w:rsidRPr="00E02661" w:rsidRDefault="00EF58D8" w:rsidP="00EF58D8">
      <w:pPr>
        <w:outlineLvl w:val="0"/>
        <w:rPr>
          <w:rFonts w:cs="Calibri"/>
          <w:b/>
          <w:bCs/>
          <w:color w:val="000000" w:themeColor="text1"/>
        </w:rPr>
      </w:pP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bCs/>
          <w:color w:val="000000" w:themeColor="text1"/>
        </w:rPr>
      </w:pPr>
      <w:r w:rsidRPr="00E02661">
        <w:rPr>
          <w:rFonts w:cs="Calibri"/>
          <w:bCs/>
          <w:color w:val="000000" w:themeColor="text1"/>
        </w:rPr>
        <w:t>Installed and Configured MS SQL Server 20</w:t>
      </w:r>
      <w:r w:rsidR="00864448" w:rsidRPr="00E02661">
        <w:rPr>
          <w:rFonts w:cs="Calibri"/>
          <w:bCs/>
          <w:color w:val="000000" w:themeColor="text1"/>
        </w:rPr>
        <w:t>08 including multi node clusters.</w:t>
      </w: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bCs/>
          <w:color w:val="000000" w:themeColor="text1"/>
        </w:rPr>
      </w:pPr>
      <w:r w:rsidRPr="00E02661">
        <w:rPr>
          <w:rFonts w:cs="Calibri"/>
          <w:bCs/>
          <w:color w:val="000000" w:themeColor="text1"/>
        </w:rPr>
        <w:t>Created and maintained various databases for Production, Development and Testing environments using MS SQL Server 2005/2008</w:t>
      </w: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Created database objects like tables, views, indexes, stored-procedures, triggers, cursors for performing automation task </w:t>
      </w:r>
    </w:p>
    <w:p w:rsidR="00EF58D8" w:rsidRPr="00E02661" w:rsidRDefault="00864448" w:rsidP="00E056C7">
      <w:pPr>
        <w:pStyle w:val="BodyTextIndent"/>
        <w:numPr>
          <w:ilvl w:val="0"/>
          <w:numId w:val="26"/>
        </w:numPr>
        <w:tabs>
          <w:tab w:val="left" w:pos="1440"/>
        </w:tabs>
        <w:spacing w:after="0"/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Setup and support </w:t>
      </w:r>
      <w:r w:rsidR="00EF58D8" w:rsidRPr="00E02661">
        <w:rPr>
          <w:rFonts w:cs="Calibri"/>
          <w:color w:val="000000" w:themeColor="text1"/>
        </w:rPr>
        <w:t xml:space="preserve">Log Shipping </w:t>
      </w:r>
      <w:r w:rsidRPr="00E02661">
        <w:rPr>
          <w:rFonts w:cs="Calibri"/>
          <w:color w:val="000000" w:themeColor="text1"/>
        </w:rPr>
        <w:t xml:space="preserve">of </w:t>
      </w:r>
      <w:r w:rsidR="00EF58D8" w:rsidRPr="00E02661">
        <w:rPr>
          <w:rFonts w:cs="Calibri"/>
          <w:color w:val="000000" w:themeColor="text1"/>
        </w:rPr>
        <w:t xml:space="preserve">databases </w:t>
      </w:r>
      <w:r w:rsidRPr="00E02661">
        <w:rPr>
          <w:rFonts w:cs="Calibri"/>
          <w:color w:val="000000" w:themeColor="text1"/>
        </w:rPr>
        <w:t>for Disaster Recovery</w:t>
      </w:r>
      <w:r w:rsidR="00EF58D8" w:rsidRPr="00E02661">
        <w:rPr>
          <w:rFonts w:cs="Calibri"/>
          <w:color w:val="000000" w:themeColor="text1"/>
        </w:rPr>
        <w:t>.</w:t>
      </w: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Reduced the Query Execution time by Monitoring and Tuning Indexes using Index Tuning Wizard.</w:t>
      </w: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Monitored and tuned the server and databases using DBCC, server configuration options like sp_configure and database option as sp_dboption</w:t>
      </w: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bCs/>
          <w:color w:val="000000" w:themeColor="text1"/>
        </w:rPr>
      </w:pPr>
      <w:r w:rsidRPr="00E02661">
        <w:rPr>
          <w:rFonts w:cs="Calibri"/>
          <w:bCs/>
          <w:color w:val="000000" w:themeColor="text1"/>
        </w:rPr>
        <w:t>Created SQL Server Integration Services (SSIS) packages to import data from AS</w:t>
      </w:r>
      <w:r w:rsidR="00864448" w:rsidRPr="00E02661">
        <w:rPr>
          <w:rFonts w:cs="Calibri"/>
          <w:bCs/>
          <w:color w:val="000000" w:themeColor="text1"/>
        </w:rPr>
        <w:t>400/DB2 to SQL server. Scheduled SSIS jobs (SQL Agent) and Upgraded</w:t>
      </w:r>
      <w:r w:rsidRPr="00E02661">
        <w:rPr>
          <w:rFonts w:cs="Calibri"/>
          <w:bCs/>
          <w:color w:val="000000" w:themeColor="text1"/>
        </w:rPr>
        <w:t xml:space="preserve"> DTS packages to SSIS packages. </w:t>
      </w:r>
    </w:p>
    <w:p w:rsidR="00EF58D8" w:rsidRPr="00E02661" w:rsidRDefault="00EF58D8" w:rsidP="00E056C7">
      <w:pPr>
        <w:numPr>
          <w:ilvl w:val="0"/>
          <w:numId w:val="26"/>
        </w:numPr>
        <w:rPr>
          <w:rStyle w:val="apple-style-span"/>
        </w:rPr>
      </w:pPr>
      <w:r w:rsidRPr="00E02661">
        <w:rPr>
          <w:rStyle w:val="apple-style-span"/>
          <w:rFonts w:cs="Calibri"/>
          <w:color w:val="000000" w:themeColor="text1"/>
        </w:rPr>
        <w:t xml:space="preserve">Implementation of SQL Logins, Roles and Authentication Modes as a part of Security </w:t>
      </w:r>
      <w:r w:rsidR="00864448" w:rsidRPr="00E02661">
        <w:rPr>
          <w:rStyle w:val="apple-style-span"/>
          <w:rFonts w:cs="Calibri"/>
          <w:color w:val="000000" w:themeColor="text1"/>
        </w:rPr>
        <w:t>best practices.</w:t>
      </w:r>
    </w:p>
    <w:p w:rsidR="00EF58D8" w:rsidRPr="00E02661" w:rsidRDefault="00EF58D8" w:rsidP="00E056C7">
      <w:pPr>
        <w:numPr>
          <w:ilvl w:val="0"/>
          <w:numId w:val="26"/>
        </w:numPr>
        <w:rPr>
          <w:rStyle w:val="apple-style-span"/>
        </w:rPr>
      </w:pPr>
      <w:r w:rsidRPr="00E02661">
        <w:rPr>
          <w:rStyle w:val="apple-style-span"/>
          <w:rFonts w:cs="Calibri"/>
          <w:color w:val="000000" w:themeColor="text1"/>
        </w:rPr>
        <w:t>Performed daily tasks including backup and restore by using SQL Server 2008 tools like SQL   Server Management Studio, SQL Server Profiler, SQL Server Agent, and Database Engine  Tuning Advisor</w:t>
      </w:r>
    </w:p>
    <w:p w:rsidR="00EF58D8" w:rsidRPr="00E02661" w:rsidRDefault="00EF58D8" w:rsidP="00E056C7">
      <w:pPr>
        <w:numPr>
          <w:ilvl w:val="0"/>
          <w:numId w:val="26"/>
        </w:numPr>
        <w:rPr>
          <w:rStyle w:val="apple-style-span"/>
        </w:rPr>
      </w:pPr>
      <w:r w:rsidRPr="00E02661">
        <w:rPr>
          <w:rFonts w:cs="Calibri"/>
          <w:color w:val="000000" w:themeColor="text1"/>
        </w:rPr>
        <w:t>Deployed and scheduled Reports using SSRS to generate all daily, weekly, monthly and quarterly Reports including current status</w:t>
      </w:r>
    </w:p>
    <w:p w:rsidR="00EF58D8" w:rsidRPr="00E02661" w:rsidRDefault="00EF58D8" w:rsidP="00E056C7">
      <w:pPr>
        <w:numPr>
          <w:ilvl w:val="0"/>
          <w:numId w:val="26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Implemented Transactional Replication.</w:t>
      </w:r>
    </w:p>
    <w:p w:rsidR="00EF58D8" w:rsidRPr="00E02661" w:rsidRDefault="001A1CBE" w:rsidP="00864448">
      <w:pPr>
        <w:numPr>
          <w:ilvl w:val="0"/>
          <w:numId w:val="26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Resolved </w:t>
      </w:r>
      <w:r w:rsidR="00EF58D8" w:rsidRPr="00E02661">
        <w:rPr>
          <w:rFonts w:cs="Calibri"/>
          <w:color w:val="000000" w:themeColor="text1"/>
        </w:rPr>
        <w:t xml:space="preserve">Locking and Blocking issues. </w:t>
      </w:r>
    </w:p>
    <w:p w:rsidR="007B022D" w:rsidRPr="00E02661" w:rsidRDefault="007B022D" w:rsidP="00EF58D8">
      <w:pPr>
        <w:rPr>
          <w:rFonts w:cs="Calibri"/>
          <w:color w:val="000000" w:themeColor="text1"/>
        </w:rPr>
      </w:pPr>
    </w:p>
    <w:p w:rsidR="00EF58D8" w:rsidRPr="00E02661" w:rsidRDefault="00D306A2" w:rsidP="00EF58D8">
      <w:pPr>
        <w:rPr>
          <w:rFonts w:cs="Calibri"/>
          <w:color w:val="000000" w:themeColor="text1"/>
        </w:rPr>
      </w:pPr>
      <w:r w:rsidRPr="00E02661">
        <w:rPr>
          <w:rFonts w:cs="Calibri"/>
          <w:b/>
          <w:color w:val="000000" w:themeColor="text1"/>
        </w:rPr>
        <w:t xml:space="preserve"> </w:t>
      </w:r>
      <w:r w:rsidR="00EF58D8" w:rsidRPr="00E02661">
        <w:rPr>
          <w:rFonts w:cs="Calibri"/>
          <w:b/>
          <w:color w:val="000000" w:themeColor="text1"/>
        </w:rPr>
        <w:t>Environment:</w:t>
      </w:r>
      <w:r w:rsidR="00EF58D8" w:rsidRPr="00E02661">
        <w:rPr>
          <w:rFonts w:cs="Calibri"/>
          <w:color w:val="000000" w:themeColor="text1"/>
        </w:rPr>
        <w:t xml:space="preserve"> </w:t>
      </w:r>
      <w:r w:rsidR="001A1CBE" w:rsidRPr="00E02661">
        <w:rPr>
          <w:rFonts w:cs="Calibri"/>
          <w:color w:val="000000" w:themeColor="text1"/>
        </w:rPr>
        <w:t>SQL Server 2008, SQL Server 2005,</w:t>
      </w:r>
      <w:r w:rsidR="00EF58D8" w:rsidRPr="00E02661">
        <w:rPr>
          <w:rFonts w:cs="Calibri"/>
          <w:color w:val="000000" w:themeColor="text1"/>
        </w:rPr>
        <w:t>Windows Server 2008 Enterprise Edition,  SSIS, ETL</w:t>
      </w:r>
      <w:r w:rsidR="00A40445" w:rsidRPr="00E02661">
        <w:rPr>
          <w:rFonts w:cs="Calibri"/>
          <w:color w:val="000000" w:themeColor="text1"/>
        </w:rPr>
        <w:t xml:space="preserve">, </w:t>
      </w:r>
      <w:r w:rsidRPr="00E02661">
        <w:rPr>
          <w:rFonts w:cs="Calibri"/>
          <w:color w:val="000000" w:themeColor="text1"/>
        </w:rPr>
        <w:t xml:space="preserve">         </w:t>
      </w:r>
      <w:r w:rsidR="00A40445" w:rsidRPr="00E02661">
        <w:rPr>
          <w:rFonts w:cs="Calibri"/>
          <w:color w:val="000000" w:themeColor="text1"/>
        </w:rPr>
        <w:t>Replication</w:t>
      </w:r>
      <w:r w:rsidR="00EF58D8" w:rsidRPr="00E02661">
        <w:rPr>
          <w:rFonts w:cs="Calibri"/>
          <w:color w:val="000000" w:themeColor="text1"/>
        </w:rPr>
        <w:t>, .NET, LITESPEED 4.8.3.0025, Red Gate tool for backup and synchronization.</w:t>
      </w:r>
    </w:p>
    <w:p w:rsidR="00061CB3" w:rsidRPr="00E02661" w:rsidRDefault="00061CB3">
      <w:pPr>
        <w:pBdr>
          <w:bottom w:val="single" w:sz="6" w:space="1" w:color="auto"/>
        </w:pBdr>
        <w:rPr>
          <w:rFonts w:cs="Calibri"/>
          <w:b/>
          <w:color w:val="000000" w:themeColor="text1"/>
        </w:rPr>
      </w:pPr>
    </w:p>
    <w:p w:rsidR="00093664" w:rsidRPr="00E02661" w:rsidRDefault="00093664">
      <w:pPr>
        <w:rPr>
          <w:rFonts w:cs="Calibri"/>
          <w:color w:val="000000" w:themeColor="text1"/>
        </w:rPr>
      </w:pPr>
    </w:p>
    <w:p w:rsidR="00061CB3" w:rsidRPr="00E02661" w:rsidRDefault="003536F8">
      <w:pPr>
        <w:rPr>
          <w:rFonts w:cs="Calibri"/>
          <w:b/>
          <w:b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Barclay</w:t>
      </w:r>
      <w:r w:rsidR="00344A32" w:rsidRPr="00E02661">
        <w:rPr>
          <w:rFonts w:cs="Calibri"/>
          <w:b/>
          <w:bCs/>
          <w:color w:val="000000" w:themeColor="text1"/>
        </w:rPr>
        <w:t>s</w:t>
      </w:r>
      <w:r w:rsidRPr="00E02661">
        <w:rPr>
          <w:rFonts w:cs="Calibri"/>
          <w:b/>
          <w:bCs/>
          <w:color w:val="000000" w:themeColor="text1"/>
        </w:rPr>
        <w:t>, London, U.K</w:t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486AB9" w:rsidRPr="00E02661">
        <w:rPr>
          <w:rFonts w:cs="Calibri"/>
          <w:b/>
          <w:bCs/>
          <w:color w:val="000000" w:themeColor="text1"/>
        </w:rPr>
        <w:tab/>
      </w:r>
      <w:r w:rsidR="0021360E" w:rsidRPr="00E02661">
        <w:rPr>
          <w:rFonts w:cs="Calibri"/>
          <w:b/>
          <w:bCs/>
          <w:color w:val="000000" w:themeColor="text1"/>
        </w:rPr>
        <w:tab/>
      </w:r>
      <w:r w:rsidR="0021360E" w:rsidRPr="00E02661">
        <w:rPr>
          <w:rFonts w:cs="Calibri"/>
          <w:b/>
          <w:bCs/>
          <w:color w:val="000000" w:themeColor="text1"/>
        </w:rPr>
        <w:tab/>
        <w:t xml:space="preserve"> Apr</w:t>
      </w:r>
      <w:r w:rsidR="00B45EA1" w:rsidRPr="00E02661">
        <w:rPr>
          <w:rFonts w:cs="Calibri"/>
          <w:b/>
          <w:bCs/>
          <w:color w:val="000000" w:themeColor="text1"/>
        </w:rPr>
        <w:t xml:space="preserve"> 2008 – Feb 2010</w:t>
      </w:r>
      <w:r w:rsidR="00486AB9" w:rsidRPr="00E02661">
        <w:rPr>
          <w:rFonts w:cs="Calibri"/>
          <w:b/>
          <w:bCs/>
          <w:color w:val="000000" w:themeColor="text1"/>
        </w:rPr>
        <w:tab/>
      </w:r>
    </w:p>
    <w:p w:rsidR="00E056C7" w:rsidRPr="00E02661" w:rsidRDefault="007218BC" w:rsidP="00D75624">
      <w:pPr>
        <w:rPr>
          <w:rFonts w:cs="Calibri"/>
          <w:b/>
          <w:bCs/>
          <w:color w:val="000000" w:themeColor="text1"/>
          <w:szCs w:val="16"/>
        </w:rPr>
      </w:pPr>
      <w:r w:rsidRPr="00E02661">
        <w:rPr>
          <w:rFonts w:cs="Calibri"/>
          <w:b/>
          <w:bCs/>
          <w:color w:val="000000" w:themeColor="text1"/>
        </w:rPr>
        <w:t>SQL Server DBA</w:t>
      </w:r>
      <w:r w:rsidR="003536F8" w:rsidRPr="00E02661">
        <w:rPr>
          <w:rFonts w:cs="Calibri"/>
          <w:b/>
          <w:bCs/>
          <w:color w:val="000000" w:themeColor="text1"/>
          <w:szCs w:val="16"/>
        </w:rPr>
        <w:t>–</w:t>
      </w:r>
    </w:p>
    <w:p w:rsidR="00344A32" w:rsidRPr="00E02661" w:rsidRDefault="00344A32" w:rsidP="00D75624">
      <w:pPr>
        <w:rPr>
          <w:color w:val="000000" w:themeColor="text1"/>
          <w:szCs w:val="16"/>
        </w:rPr>
      </w:pPr>
    </w:p>
    <w:p w:rsidR="007218BC" w:rsidRPr="00E02661" w:rsidRDefault="007218BC" w:rsidP="007218BC">
      <w:p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My role </w:t>
      </w:r>
      <w:r w:rsidR="00864448" w:rsidRPr="00E02661">
        <w:rPr>
          <w:rFonts w:cs="Calibri"/>
          <w:color w:val="000000" w:themeColor="text1"/>
        </w:rPr>
        <w:t>in this project was to provide DBA support for several databases including production, development, test and QA and work with developers to migrate their code and changes to production.</w:t>
      </w:r>
    </w:p>
    <w:p w:rsidR="007218BC" w:rsidRPr="00E02661" w:rsidRDefault="007218BC" w:rsidP="007218BC">
      <w:pPr>
        <w:rPr>
          <w:rFonts w:cs="Calibri"/>
          <w:color w:val="000000" w:themeColor="text1"/>
        </w:rPr>
      </w:pPr>
    </w:p>
    <w:p w:rsidR="007218BC" w:rsidRPr="00E02661" w:rsidRDefault="007218BC" w:rsidP="007218BC">
      <w:pPr>
        <w:rPr>
          <w:rFonts w:cs="Calibri"/>
          <w:b/>
          <w:b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Responsibilities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Parallel Testing of Upgrading SQL Server 2000 to SQL Server 2005 with Service Pack 2 and implemented it successfully in Testing /Production Environments.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Migrated DTS objects to SQL Server Integrated Services (SSIS) Environment.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Installation, Configuration and Maintenance of MS SQL Server 2005.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Created SQL Server Integration Services (SSIS) packages to import data from heterogeneous data sources like Sybase, Oracle 9i, SQL Server Text files (CSV, Xls, and XML).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Generated different reports using MS SQL Reporting Services.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Created &amp; managed the Database Users, Login Ids and Security.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Created database objects like tables, views, indexes, stored-procedures, triggers, cursors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Implemented and maintained database security.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Successfully implemented Database Mirroring in SQL Server 2005.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Administrator tasks such as managing users, roles, and profiles.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Used DTS Packages for data import and export data from SQL Server to Access, text and EXCEL files.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Checked Performance Tuning, Indexing, Query Optimization.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Configured Central Publisher/Distributor Transactional Replication Model (Creating Distribution Databases, updating Publishers, creating &amp; managing Publications, managing Replication monitors).  </w:t>
      </w:r>
    </w:p>
    <w:p w:rsidR="007218BC" w:rsidRPr="00E02661" w:rsidRDefault="007218BC" w:rsidP="00E056C7">
      <w:pPr>
        <w:numPr>
          <w:ilvl w:val="0"/>
          <w:numId w:val="28"/>
        </w:num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Created Database Backup Plans for Full, Differential and Transactional Database Backups.</w:t>
      </w:r>
    </w:p>
    <w:p w:rsidR="00864448" w:rsidRPr="00E02661" w:rsidRDefault="00864448" w:rsidP="00D75624">
      <w:pPr>
        <w:rPr>
          <w:rFonts w:cs="Calibri"/>
          <w:b/>
          <w:color w:val="000000" w:themeColor="text1"/>
        </w:rPr>
      </w:pPr>
    </w:p>
    <w:p w:rsidR="00AD4DA5" w:rsidRPr="00E02661" w:rsidRDefault="007218BC" w:rsidP="00D75624">
      <w:pPr>
        <w:rPr>
          <w:rFonts w:cs="Calibri"/>
          <w:color w:val="000000" w:themeColor="text1"/>
        </w:rPr>
      </w:pPr>
      <w:r w:rsidRPr="00E02661">
        <w:rPr>
          <w:rFonts w:cs="Calibri"/>
          <w:b/>
          <w:color w:val="000000" w:themeColor="text1"/>
        </w:rPr>
        <w:t>Environment:</w:t>
      </w:r>
      <w:r w:rsidRPr="00E02661">
        <w:rPr>
          <w:rFonts w:cs="Calibri"/>
          <w:color w:val="000000" w:themeColor="text1"/>
        </w:rPr>
        <w:t xml:space="preserve"> </w:t>
      </w:r>
      <w:r w:rsidR="00F75FCF" w:rsidRPr="00E02661">
        <w:rPr>
          <w:rFonts w:cs="Calibri"/>
          <w:color w:val="000000" w:themeColor="text1"/>
        </w:rPr>
        <w:t xml:space="preserve">SQL Server 2005, </w:t>
      </w:r>
      <w:r w:rsidRPr="00E02661">
        <w:rPr>
          <w:rFonts w:cs="Calibri"/>
          <w:color w:val="000000" w:themeColor="text1"/>
        </w:rPr>
        <w:t>Windows Server 2003 Enterpri</w:t>
      </w:r>
      <w:r w:rsidR="00F75FCF" w:rsidRPr="00E02661">
        <w:rPr>
          <w:rFonts w:cs="Calibri"/>
          <w:color w:val="000000" w:themeColor="text1"/>
        </w:rPr>
        <w:t>se Edition</w:t>
      </w:r>
      <w:r w:rsidRPr="00E02661">
        <w:rPr>
          <w:rFonts w:cs="Calibri"/>
          <w:color w:val="000000" w:themeColor="text1"/>
        </w:rPr>
        <w:t xml:space="preserve">, SSRS, SSIS, SSAS, ETL, </w:t>
      </w:r>
      <w:r w:rsidR="000E454B" w:rsidRPr="00E02661">
        <w:rPr>
          <w:rFonts w:cs="Calibri"/>
          <w:color w:val="000000" w:themeColor="text1"/>
        </w:rPr>
        <w:t>Idera’s Diagnostic</w:t>
      </w:r>
      <w:r w:rsidRPr="00E02661">
        <w:rPr>
          <w:rFonts w:cs="Calibri"/>
          <w:color w:val="000000" w:themeColor="text1"/>
        </w:rPr>
        <w:t xml:space="preserve"> Manager 3.5.450, Microsoft Office SharePoint Portal Se</w:t>
      </w:r>
      <w:r w:rsidR="00864448" w:rsidRPr="00E02661">
        <w:rPr>
          <w:rFonts w:cs="Calibri"/>
          <w:color w:val="000000" w:themeColor="text1"/>
        </w:rPr>
        <w:t>rver 2003, Microsoft Exchange.</w:t>
      </w:r>
    </w:p>
    <w:p w:rsidR="00C17E3D" w:rsidRPr="00E02661" w:rsidRDefault="00C17E3D" w:rsidP="00D75624">
      <w:pPr>
        <w:rPr>
          <w:color w:val="000000" w:themeColor="text1"/>
          <w:szCs w:val="16"/>
        </w:rPr>
      </w:pPr>
    </w:p>
    <w:p w:rsidR="00AD4DA5" w:rsidRPr="00E02661" w:rsidRDefault="00AD4DA5" w:rsidP="00D75624">
      <w:pPr>
        <w:rPr>
          <w:color w:val="000000" w:themeColor="text1"/>
          <w:szCs w:val="16"/>
        </w:rPr>
      </w:pPr>
    </w:p>
    <w:p w:rsidR="00F75FCF" w:rsidRPr="00E02661" w:rsidRDefault="00F75FCF" w:rsidP="00F75FCF">
      <w:pPr>
        <w:rPr>
          <w:rFonts w:cs="Calibri"/>
          <w:b/>
          <w:bCs/>
          <w:color w:val="000000" w:themeColor="text1"/>
        </w:rPr>
      </w:pPr>
      <w:r w:rsidRPr="00E02661">
        <w:rPr>
          <w:rFonts w:cs="Calibri"/>
          <w:b/>
          <w:bCs/>
          <w:color w:val="000000" w:themeColor="text1"/>
        </w:rPr>
        <w:t>EDUCATION</w:t>
      </w:r>
    </w:p>
    <w:p w:rsidR="00F75FCF" w:rsidRPr="00E02661" w:rsidRDefault="00F75FCF" w:rsidP="00F75FCF">
      <w:pPr>
        <w:rPr>
          <w:rFonts w:cs="Calibri"/>
          <w:color w:val="000000" w:themeColor="text1"/>
          <w:szCs w:val="16"/>
        </w:rPr>
      </w:pPr>
    </w:p>
    <w:p w:rsidR="00F75FCF" w:rsidRPr="00E02661" w:rsidRDefault="00F75FCF" w:rsidP="00F75FCF">
      <w:pPr>
        <w:ind w:right="720"/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 xml:space="preserve">Bachelor in Business </w:t>
      </w:r>
      <w:r w:rsidR="00477ADD" w:rsidRPr="00E02661">
        <w:rPr>
          <w:rFonts w:cs="Calibri"/>
          <w:color w:val="000000" w:themeColor="text1"/>
        </w:rPr>
        <w:t xml:space="preserve">Studies </w:t>
      </w:r>
    </w:p>
    <w:p w:rsidR="00F75FCF" w:rsidRPr="00E02661" w:rsidRDefault="00F75FCF" w:rsidP="00F75FCF">
      <w:pPr>
        <w:rPr>
          <w:rFonts w:cs="Calibri"/>
          <w:color w:val="000000" w:themeColor="text1"/>
        </w:rPr>
      </w:pPr>
      <w:r w:rsidRPr="00E02661">
        <w:rPr>
          <w:rFonts w:cs="Calibri"/>
          <w:color w:val="000000" w:themeColor="text1"/>
        </w:rPr>
        <w:t>University of Wales Institute of Cardiff. (London, United Kingdom)</w:t>
      </w:r>
    </w:p>
    <w:p w:rsidR="00F75FCF" w:rsidRPr="00E02661" w:rsidRDefault="00F75FCF" w:rsidP="00F75FCF">
      <w:pPr>
        <w:rPr>
          <w:rFonts w:cs="Calibri"/>
          <w:color w:val="000000" w:themeColor="text1"/>
          <w:szCs w:val="16"/>
        </w:rPr>
      </w:pPr>
      <w:r w:rsidRPr="00E02661">
        <w:rPr>
          <w:rFonts w:cs="Calibri"/>
          <w:color w:val="000000" w:themeColor="text1"/>
        </w:rPr>
        <w:t xml:space="preserve">Class: - 2.1 second Class </w:t>
      </w:r>
      <w:r w:rsidR="007B022D" w:rsidRPr="00E02661">
        <w:rPr>
          <w:rFonts w:cs="Calibri"/>
          <w:color w:val="000000" w:themeColor="text1"/>
        </w:rPr>
        <w:t>first (</w:t>
      </w:r>
      <w:r w:rsidRPr="00E02661">
        <w:rPr>
          <w:rFonts w:cs="Calibri"/>
          <w:color w:val="000000" w:themeColor="text1"/>
        </w:rPr>
        <w:t>Second highest result in British Education system)</w:t>
      </w:r>
    </w:p>
    <w:p w:rsidR="00AD4DA5" w:rsidRPr="00E02661" w:rsidRDefault="0051538B" w:rsidP="0051538B">
      <w:pPr>
        <w:tabs>
          <w:tab w:val="left" w:pos="8805"/>
        </w:tabs>
        <w:rPr>
          <w:color w:val="000000" w:themeColor="text1"/>
          <w:szCs w:val="16"/>
        </w:rPr>
      </w:pPr>
      <w:r w:rsidRPr="00E02661">
        <w:rPr>
          <w:color w:val="000000" w:themeColor="text1"/>
          <w:szCs w:val="16"/>
        </w:rPr>
        <w:tab/>
      </w:r>
    </w:p>
    <w:p w:rsidR="00AD4DA5" w:rsidRPr="00E02661" w:rsidRDefault="00AD4DA5" w:rsidP="00D75624">
      <w:pPr>
        <w:rPr>
          <w:color w:val="000000" w:themeColor="text1"/>
          <w:szCs w:val="16"/>
        </w:rPr>
      </w:pPr>
    </w:p>
    <w:p w:rsidR="0051538B" w:rsidRPr="00E02661" w:rsidRDefault="0051538B">
      <w:pPr>
        <w:rPr>
          <w:color w:val="000000" w:themeColor="text1"/>
          <w:szCs w:val="16"/>
        </w:rPr>
      </w:pPr>
    </w:p>
    <w:sectPr w:rsidR="0051538B" w:rsidRPr="00E02661" w:rsidSect="00036288">
      <w:pgSz w:w="12240" w:h="15840"/>
      <w:pgMar w:top="720" w:right="720" w:bottom="720" w:left="720" w:header="720" w:footer="720" w:gutter="567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8F" w:rsidRDefault="0011218F" w:rsidP="002509F9">
      <w:r>
        <w:separator/>
      </w:r>
    </w:p>
  </w:endnote>
  <w:endnote w:type="continuationSeparator" w:id="0">
    <w:p w:rsidR="0011218F" w:rsidRDefault="0011218F" w:rsidP="0025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8F" w:rsidRDefault="0011218F" w:rsidP="002509F9">
      <w:r>
        <w:separator/>
      </w:r>
    </w:p>
  </w:footnote>
  <w:footnote w:type="continuationSeparator" w:id="0">
    <w:p w:rsidR="0011218F" w:rsidRDefault="0011218F" w:rsidP="0025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58F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C4EE1F2"/>
    <w:lvl w:ilvl="0">
      <w:numFmt w:val="bullet"/>
      <w:lvlText w:val="*"/>
      <w:lvlJc w:val="left"/>
    </w:lvl>
  </w:abstractNum>
  <w:abstractNum w:abstractNumId="2">
    <w:nsid w:val="039D3E39"/>
    <w:multiLevelType w:val="hybridMultilevel"/>
    <w:tmpl w:val="978A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FC7B06"/>
    <w:multiLevelType w:val="hybridMultilevel"/>
    <w:tmpl w:val="F6748C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91394D"/>
    <w:multiLevelType w:val="multilevel"/>
    <w:tmpl w:val="7108D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6216D6"/>
    <w:multiLevelType w:val="hybridMultilevel"/>
    <w:tmpl w:val="9800C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A05860"/>
    <w:multiLevelType w:val="hybridMultilevel"/>
    <w:tmpl w:val="33B2C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966A12"/>
    <w:multiLevelType w:val="hybridMultilevel"/>
    <w:tmpl w:val="119A908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>
    <w:nsid w:val="12741342"/>
    <w:multiLevelType w:val="hybridMultilevel"/>
    <w:tmpl w:val="FA041C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22E7C"/>
    <w:multiLevelType w:val="hybridMultilevel"/>
    <w:tmpl w:val="F91401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2F386F"/>
    <w:multiLevelType w:val="hybridMultilevel"/>
    <w:tmpl w:val="8D7E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16754255"/>
    <w:multiLevelType w:val="hybridMultilevel"/>
    <w:tmpl w:val="FCE47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397D6B"/>
    <w:multiLevelType w:val="hybridMultilevel"/>
    <w:tmpl w:val="7108D2C8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6F5988"/>
    <w:multiLevelType w:val="hybridMultilevel"/>
    <w:tmpl w:val="F25417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30C08"/>
    <w:multiLevelType w:val="hybridMultilevel"/>
    <w:tmpl w:val="905EE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D20E3B"/>
    <w:multiLevelType w:val="hybridMultilevel"/>
    <w:tmpl w:val="56BE143E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440ECF"/>
    <w:multiLevelType w:val="hybridMultilevel"/>
    <w:tmpl w:val="ADCCE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D15DDF"/>
    <w:multiLevelType w:val="hybridMultilevel"/>
    <w:tmpl w:val="E626F682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5F079C"/>
    <w:multiLevelType w:val="hybridMultilevel"/>
    <w:tmpl w:val="2A7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B77BC"/>
    <w:multiLevelType w:val="hybridMultilevel"/>
    <w:tmpl w:val="6C3A5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66F1F"/>
    <w:multiLevelType w:val="hybridMultilevel"/>
    <w:tmpl w:val="7FEC0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2951E7"/>
    <w:multiLevelType w:val="hybridMultilevel"/>
    <w:tmpl w:val="92042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0B5585"/>
    <w:multiLevelType w:val="hybridMultilevel"/>
    <w:tmpl w:val="BD2E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A49A1"/>
    <w:multiLevelType w:val="hybridMultilevel"/>
    <w:tmpl w:val="F8405D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BFF02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0F2DFC"/>
    <w:multiLevelType w:val="hybridMultilevel"/>
    <w:tmpl w:val="A686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17657B"/>
    <w:multiLevelType w:val="multilevel"/>
    <w:tmpl w:val="F8405D8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46B376B"/>
    <w:multiLevelType w:val="hybridMultilevel"/>
    <w:tmpl w:val="6C9E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E90364"/>
    <w:multiLevelType w:val="hybridMultilevel"/>
    <w:tmpl w:val="72B04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4569D9"/>
    <w:multiLevelType w:val="hybridMultilevel"/>
    <w:tmpl w:val="0002B2E2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323530"/>
    <w:multiLevelType w:val="hybridMultilevel"/>
    <w:tmpl w:val="41000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B4425A"/>
    <w:multiLevelType w:val="hybridMultilevel"/>
    <w:tmpl w:val="56D6C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F96E79"/>
    <w:multiLevelType w:val="hybridMultilevel"/>
    <w:tmpl w:val="70AAC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C62858"/>
    <w:multiLevelType w:val="hybridMultilevel"/>
    <w:tmpl w:val="E3C0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D701356"/>
    <w:multiLevelType w:val="hybridMultilevel"/>
    <w:tmpl w:val="1A0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30"/>
  </w:num>
  <w:num w:numId="5">
    <w:abstractNumId w:val="14"/>
  </w:num>
  <w:num w:numId="6">
    <w:abstractNumId w:val="20"/>
  </w:num>
  <w:num w:numId="7">
    <w:abstractNumId w:val="16"/>
  </w:num>
  <w:num w:numId="8">
    <w:abstractNumId w:val="25"/>
  </w:num>
  <w:num w:numId="9">
    <w:abstractNumId w:val="11"/>
  </w:num>
  <w:num w:numId="10">
    <w:abstractNumId w:val="32"/>
  </w:num>
  <w:num w:numId="11">
    <w:abstractNumId w:val="19"/>
  </w:num>
  <w:num w:numId="12">
    <w:abstractNumId w:val="5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7"/>
  </w:num>
  <w:num w:numId="15">
    <w:abstractNumId w:val="18"/>
  </w:num>
  <w:num w:numId="16">
    <w:abstractNumId w:val="17"/>
  </w:num>
  <w:num w:numId="17">
    <w:abstractNumId w:val="29"/>
  </w:num>
  <w:num w:numId="18">
    <w:abstractNumId w:val="22"/>
  </w:num>
  <w:num w:numId="19">
    <w:abstractNumId w:val="12"/>
  </w:num>
  <w:num w:numId="20">
    <w:abstractNumId w:val="15"/>
  </w:num>
  <w:num w:numId="21">
    <w:abstractNumId w:val="23"/>
  </w:num>
  <w:num w:numId="22">
    <w:abstractNumId w:val="26"/>
  </w:num>
  <w:num w:numId="23">
    <w:abstractNumId w:val="33"/>
  </w:num>
  <w:num w:numId="24">
    <w:abstractNumId w:val="34"/>
  </w:num>
  <w:num w:numId="25">
    <w:abstractNumId w:val="24"/>
  </w:num>
  <w:num w:numId="26">
    <w:abstractNumId w:val="27"/>
  </w:num>
  <w:num w:numId="27">
    <w:abstractNumId w:val="4"/>
  </w:num>
  <w:num w:numId="28">
    <w:abstractNumId w:val="2"/>
  </w:num>
  <w:num w:numId="29">
    <w:abstractNumId w:val="0"/>
  </w:num>
  <w:num w:numId="30">
    <w:abstractNumId w:val="3"/>
  </w:num>
  <w:num w:numId="31">
    <w:abstractNumId w:val="28"/>
  </w:num>
  <w:num w:numId="32">
    <w:abstractNumId w:val="31"/>
  </w:num>
  <w:num w:numId="33">
    <w:abstractNumId w:val="13"/>
  </w:num>
  <w:num w:numId="34">
    <w:abstractNumId w:val="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14"/>
    <w:rsid w:val="0000549D"/>
    <w:rsid w:val="000070FB"/>
    <w:rsid w:val="00007AA8"/>
    <w:rsid w:val="00014829"/>
    <w:rsid w:val="00016387"/>
    <w:rsid w:val="00022742"/>
    <w:rsid w:val="00025F23"/>
    <w:rsid w:val="000343FD"/>
    <w:rsid w:val="00036288"/>
    <w:rsid w:val="00037ECD"/>
    <w:rsid w:val="0005213E"/>
    <w:rsid w:val="00061CB3"/>
    <w:rsid w:val="000805D4"/>
    <w:rsid w:val="00093664"/>
    <w:rsid w:val="00095400"/>
    <w:rsid w:val="000B0CDB"/>
    <w:rsid w:val="000B0DB0"/>
    <w:rsid w:val="000B62E7"/>
    <w:rsid w:val="000E454B"/>
    <w:rsid w:val="0011218F"/>
    <w:rsid w:val="00122DDA"/>
    <w:rsid w:val="001440CF"/>
    <w:rsid w:val="0016608E"/>
    <w:rsid w:val="001931B9"/>
    <w:rsid w:val="001A1C2D"/>
    <w:rsid w:val="001A1CBE"/>
    <w:rsid w:val="001A4171"/>
    <w:rsid w:val="001B2DDD"/>
    <w:rsid w:val="001C68E8"/>
    <w:rsid w:val="001C7C7F"/>
    <w:rsid w:val="001D24B7"/>
    <w:rsid w:val="001D41E6"/>
    <w:rsid w:val="001D4905"/>
    <w:rsid w:val="001E1933"/>
    <w:rsid w:val="001F08C1"/>
    <w:rsid w:val="001F67DD"/>
    <w:rsid w:val="001F7221"/>
    <w:rsid w:val="00205B9B"/>
    <w:rsid w:val="00207CE4"/>
    <w:rsid w:val="0021360E"/>
    <w:rsid w:val="00214EAD"/>
    <w:rsid w:val="002509F9"/>
    <w:rsid w:val="00255404"/>
    <w:rsid w:val="00255989"/>
    <w:rsid w:val="00261C24"/>
    <w:rsid w:val="00264537"/>
    <w:rsid w:val="00286D3B"/>
    <w:rsid w:val="00294F15"/>
    <w:rsid w:val="0029577F"/>
    <w:rsid w:val="002A52B5"/>
    <w:rsid w:val="002A53B3"/>
    <w:rsid w:val="002B4EFB"/>
    <w:rsid w:val="002B4F8A"/>
    <w:rsid w:val="002B7CAC"/>
    <w:rsid w:val="002C1FF4"/>
    <w:rsid w:val="002D79E5"/>
    <w:rsid w:val="002F1CAE"/>
    <w:rsid w:val="002F202A"/>
    <w:rsid w:val="002F2C08"/>
    <w:rsid w:val="00314313"/>
    <w:rsid w:val="00320824"/>
    <w:rsid w:val="00323982"/>
    <w:rsid w:val="00330F2C"/>
    <w:rsid w:val="00335CB6"/>
    <w:rsid w:val="00344A32"/>
    <w:rsid w:val="003536F8"/>
    <w:rsid w:val="00357FA3"/>
    <w:rsid w:val="0036629C"/>
    <w:rsid w:val="003672A7"/>
    <w:rsid w:val="00397496"/>
    <w:rsid w:val="003C0EBF"/>
    <w:rsid w:val="003E680E"/>
    <w:rsid w:val="00400F92"/>
    <w:rsid w:val="004035E9"/>
    <w:rsid w:val="00407957"/>
    <w:rsid w:val="00407ADD"/>
    <w:rsid w:val="0043713A"/>
    <w:rsid w:val="00437782"/>
    <w:rsid w:val="00443E34"/>
    <w:rsid w:val="004450B9"/>
    <w:rsid w:val="00452C48"/>
    <w:rsid w:val="00477ADD"/>
    <w:rsid w:val="0048551C"/>
    <w:rsid w:val="0048676B"/>
    <w:rsid w:val="00486AB9"/>
    <w:rsid w:val="004A08A6"/>
    <w:rsid w:val="004A4E9F"/>
    <w:rsid w:val="004B40FD"/>
    <w:rsid w:val="004B53E0"/>
    <w:rsid w:val="004C1297"/>
    <w:rsid w:val="004C5F98"/>
    <w:rsid w:val="004D3C63"/>
    <w:rsid w:val="005026EB"/>
    <w:rsid w:val="005070F8"/>
    <w:rsid w:val="005140AD"/>
    <w:rsid w:val="0051538B"/>
    <w:rsid w:val="00520008"/>
    <w:rsid w:val="005353C3"/>
    <w:rsid w:val="005353F0"/>
    <w:rsid w:val="00536862"/>
    <w:rsid w:val="00575A39"/>
    <w:rsid w:val="0059214B"/>
    <w:rsid w:val="005922A3"/>
    <w:rsid w:val="00593498"/>
    <w:rsid w:val="005A1464"/>
    <w:rsid w:val="005D5251"/>
    <w:rsid w:val="0060180E"/>
    <w:rsid w:val="006041DA"/>
    <w:rsid w:val="0061311B"/>
    <w:rsid w:val="006300E0"/>
    <w:rsid w:val="0063494C"/>
    <w:rsid w:val="006445E6"/>
    <w:rsid w:val="006504D4"/>
    <w:rsid w:val="00661357"/>
    <w:rsid w:val="00665A76"/>
    <w:rsid w:val="006660A4"/>
    <w:rsid w:val="006769B3"/>
    <w:rsid w:val="006769C4"/>
    <w:rsid w:val="00683D6A"/>
    <w:rsid w:val="006A0DBB"/>
    <w:rsid w:val="006B7487"/>
    <w:rsid w:val="006C1ACC"/>
    <w:rsid w:val="006D2C11"/>
    <w:rsid w:val="006E1C58"/>
    <w:rsid w:val="00701C32"/>
    <w:rsid w:val="0072189D"/>
    <w:rsid w:val="007218BC"/>
    <w:rsid w:val="007235BE"/>
    <w:rsid w:val="007237EA"/>
    <w:rsid w:val="00726BB6"/>
    <w:rsid w:val="0073257A"/>
    <w:rsid w:val="00733B72"/>
    <w:rsid w:val="00734252"/>
    <w:rsid w:val="00754B8B"/>
    <w:rsid w:val="00767F09"/>
    <w:rsid w:val="007818F4"/>
    <w:rsid w:val="00792C5D"/>
    <w:rsid w:val="007A2121"/>
    <w:rsid w:val="007A28BF"/>
    <w:rsid w:val="007B022D"/>
    <w:rsid w:val="007B1F09"/>
    <w:rsid w:val="007D02A7"/>
    <w:rsid w:val="007D36D4"/>
    <w:rsid w:val="007E582D"/>
    <w:rsid w:val="0080714E"/>
    <w:rsid w:val="00830A59"/>
    <w:rsid w:val="0084465B"/>
    <w:rsid w:val="00847EF8"/>
    <w:rsid w:val="00850A6A"/>
    <w:rsid w:val="00851FA1"/>
    <w:rsid w:val="0085253B"/>
    <w:rsid w:val="008609DA"/>
    <w:rsid w:val="00864448"/>
    <w:rsid w:val="0086480D"/>
    <w:rsid w:val="008714AD"/>
    <w:rsid w:val="00877B91"/>
    <w:rsid w:val="00881FA5"/>
    <w:rsid w:val="00883C0F"/>
    <w:rsid w:val="0088625A"/>
    <w:rsid w:val="0089204E"/>
    <w:rsid w:val="0089769B"/>
    <w:rsid w:val="008E17CC"/>
    <w:rsid w:val="008F5E23"/>
    <w:rsid w:val="00906668"/>
    <w:rsid w:val="0097134A"/>
    <w:rsid w:val="009741D8"/>
    <w:rsid w:val="0099019F"/>
    <w:rsid w:val="009903BB"/>
    <w:rsid w:val="00996A04"/>
    <w:rsid w:val="009B07FB"/>
    <w:rsid w:val="009D006C"/>
    <w:rsid w:val="00A02368"/>
    <w:rsid w:val="00A0468E"/>
    <w:rsid w:val="00A175EC"/>
    <w:rsid w:val="00A24276"/>
    <w:rsid w:val="00A31954"/>
    <w:rsid w:val="00A40445"/>
    <w:rsid w:val="00A479C7"/>
    <w:rsid w:val="00A72062"/>
    <w:rsid w:val="00AD3C8B"/>
    <w:rsid w:val="00AD3ED9"/>
    <w:rsid w:val="00AD4DA5"/>
    <w:rsid w:val="00AE3B2D"/>
    <w:rsid w:val="00AE5D7B"/>
    <w:rsid w:val="00AE6731"/>
    <w:rsid w:val="00AE7930"/>
    <w:rsid w:val="00AF7C05"/>
    <w:rsid w:val="00B03C89"/>
    <w:rsid w:val="00B267FA"/>
    <w:rsid w:val="00B32EFD"/>
    <w:rsid w:val="00B3306A"/>
    <w:rsid w:val="00B45EA1"/>
    <w:rsid w:val="00BA13C1"/>
    <w:rsid w:val="00BD31E4"/>
    <w:rsid w:val="00BD5AD9"/>
    <w:rsid w:val="00BE20E5"/>
    <w:rsid w:val="00C01740"/>
    <w:rsid w:val="00C17E3D"/>
    <w:rsid w:val="00C41B27"/>
    <w:rsid w:val="00C4299C"/>
    <w:rsid w:val="00C43F1F"/>
    <w:rsid w:val="00C45DF7"/>
    <w:rsid w:val="00C51A14"/>
    <w:rsid w:val="00C66068"/>
    <w:rsid w:val="00C66D0B"/>
    <w:rsid w:val="00C95E1B"/>
    <w:rsid w:val="00CD0978"/>
    <w:rsid w:val="00CD395B"/>
    <w:rsid w:val="00CD4C30"/>
    <w:rsid w:val="00CE50F5"/>
    <w:rsid w:val="00CF6A2E"/>
    <w:rsid w:val="00D002F4"/>
    <w:rsid w:val="00D00613"/>
    <w:rsid w:val="00D028AB"/>
    <w:rsid w:val="00D13885"/>
    <w:rsid w:val="00D14137"/>
    <w:rsid w:val="00D306A2"/>
    <w:rsid w:val="00D46CC4"/>
    <w:rsid w:val="00D51467"/>
    <w:rsid w:val="00D53BEC"/>
    <w:rsid w:val="00D71C82"/>
    <w:rsid w:val="00D75624"/>
    <w:rsid w:val="00D76159"/>
    <w:rsid w:val="00D77CB6"/>
    <w:rsid w:val="00D81C03"/>
    <w:rsid w:val="00DA22D4"/>
    <w:rsid w:val="00DA3DAF"/>
    <w:rsid w:val="00DB0053"/>
    <w:rsid w:val="00DD6403"/>
    <w:rsid w:val="00DD64D2"/>
    <w:rsid w:val="00DE2B0C"/>
    <w:rsid w:val="00DF45BE"/>
    <w:rsid w:val="00E02661"/>
    <w:rsid w:val="00E056C7"/>
    <w:rsid w:val="00E06736"/>
    <w:rsid w:val="00E122A1"/>
    <w:rsid w:val="00E20A4C"/>
    <w:rsid w:val="00E20C1D"/>
    <w:rsid w:val="00E23130"/>
    <w:rsid w:val="00E46A97"/>
    <w:rsid w:val="00E55D07"/>
    <w:rsid w:val="00E6009A"/>
    <w:rsid w:val="00E627CC"/>
    <w:rsid w:val="00E66C87"/>
    <w:rsid w:val="00E6776F"/>
    <w:rsid w:val="00E808B1"/>
    <w:rsid w:val="00E94D8B"/>
    <w:rsid w:val="00E97D8A"/>
    <w:rsid w:val="00EA6022"/>
    <w:rsid w:val="00EC0F98"/>
    <w:rsid w:val="00EC2966"/>
    <w:rsid w:val="00EE6758"/>
    <w:rsid w:val="00EF58D8"/>
    <w:rsid w:val="00F36777"/>
    <w:rsid w:val="00F470C0"/>
    <w:rsid w:val="00F57805"/>
    <w:rsid w:val="00F61CFD"/>
    <w:rsid w:val="00F74E12"/>
    <w:rsid w:val="00F75FCF"/>
    <w:rsid w:val="00F85481"/>
    <w:rsid w:val="00F8675F"/>
    <w:rsid w:val="00FA4AB2"/>
    <w:rsid w:val="00FB0F3D"/>
    <w:rsid w:val="00FB45CD"/>
    <w:rsid w:val="00FB6CB3"/>
    <w:rsid w:val="00FC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4C1297"/>
  </w:style>
  <w:style w:type="paragraph" w:styleId="Heading1">
    <w:name w:val="heading 1"/>
    <w:basedOn w:val="Normal"/>
    <w:next w:val="Normal"/>
    <w:qFormat/>
    <w:rsid w:val="004C1297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4C1297"/>
    <w:pPr>
      <w:keepNext/>
      <w:outlineLvl w:val="1"/>
    </w:pPr>
    <w:rPr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4C129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4C1297"/>
    <w:pPr>
      <w:keepNext/>
      <w:framePr w:hSpace="180" w:wrap="notBeside" w:vAnchor="text" w:hAnchor="margin" w:y="9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4C1297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C1297"/>
    <w:rPr>
      <w:rFonts w:ascii="Times New Roman" w:hAnsi="Times New Roman" w:cs="Times New Roman"/>
      <w:color w:val="D2611C"/>
      <w:u w:val="single"/>
    </w:rPr>
  </w:style>
  <w:style w:type="paragraph" w:styleId="ListParagraph">
    <w:name w:val="List Paragraph"/>
    <w:basedOn w:val="Normal"/>
    <w:uiPriority w:val="34"/>
    <w:qFormat/>
    <w:rsid w:val="004C1297"/>
    <w:pPr>
      <w:spacing w:before="40" w:after="200" w:line="276" w:lineRule="auto"/>
      <w:ind w:left="720"/>
      <w:jc w:val="both"/>
    </w:pPr>
    <w:rPr>
      <w:rFonts w:ascii="Century Schoolbook" w:eastAsia="MS PMincho" w:hAnsi="Century Schoolbook"/>
      <w:sz w:val="20"/>
      <w:szCs w:val="20"/>
    </w:rPr>
  </w:style>
  <w:style w:type="character" w:customStyle="1" w:styleId="apple-converted-space">
    <w:name w:val="apple-converted-space"/>
    <w:rsid w:val="004C1297"/>
    <w:rPr>
      <w:rFonts w:ascii="Times New Roman" w:hAnsi="Times New Roman" w:cs="Times New Roman"/>
    </w:rPr>
  </w:style>
  <w:style w:type="paragraph" w:styleId="BodyText">
    <w:name w:val="Body Text"/>
    <w:basedOn w:val="Normal"/>
    <w:semiHidden/>
    <w:rsid w:val="004C129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09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9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9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09F9"/>
    <w:rPr>
      <w:sz w:val="24"/>
      <w:szCs w:val="24"/>
    </w:rPr>
  </w:style>
  <w:style w:type="character" w:customStyle="1" w:styleId="apple-style-span">
    <w:name w:val="apple-style-span"/>
    <w:basedOn w:val="DefaultParagraphFont"/>
    <w:rsid w:val="0048551C"/>
  </w:style>
  <w:style w:type="character" w:customStyle="1" w:styleId="ipa">
    <w:name w:val="ipa"/>
    <w:basedOn w:val="DefaultParagraphFont"/>
    <w:rsid w:val="00344A32"/>
  </w:style>
  <w:style w:type="character" w:customStyle="1" w:styleId="ipanopopups">
    <w:name w:val="ipa nopopups"/>
    <w:basedOn w:val="DefaultParagraphFont"/>
    <w:rsid w:val="00344A32"/>
  </w:style>
  <w:style w:type="paragraph" w:customStyle="1" w:styleId="p5">
    <w:name w:val="p5"/>
    <w:basedOn w:val="Normal"/>
    <w:rsid w:val="00C45DF7"/>
    <w:pPr>
      <w:spacing w:before="100" w:beforeAutospacing="1" w:after="100" w:afterAutospacing="1"/>
    </w:pPr>
    <w:rPr>
      <w:rFonts w:eastAsia="Calibri"/>
    </w:rPr>
  </w:style>
  <w:style w:type="paragraph" w:customStyle="1" w:styleId="p6">
    <w:name w:val="p6"/>
    <w:basedOn w:val="Normal"/>
    <w:rsid w:val="00BE20E5"/>
    <w:pPr>
      <w:spacing w:before="100" w:beforeAutospacing="1" w:after="100" w:afterAutospacing="1"/>
    </w:pPr>
    <w:rPr>
      <w:rFonts w:eastAsia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58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58D8"/>
    <w:rPr>
      <w:sz w:val="24"/>
      <w:szCs w:val="24"/>
    </w:rPr>
  </w:style>
  <w:style w:type="character" w:customStyle="1" w:styleId="featuredheader">
    <w:name w:val="featuredheader"/>
    <w:rsid w:val="00EF58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4C1297"/>
  </w:style>
  <w:style w:type="paragraph" w:styleId="Heading1">
    <w:name w:val="heading 1"/>
    <w:basedOn w:val="Normal"/>
    <w:next w:val="Normal"/>
    <w:qFormat/>
    <w:rsid w:val="004C1297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4C1297"/>
    <w:pPr>
      <w:keepNext/>
      <w:outlineLvl w:val="1"/>
    </w:pPr>
    <w:rPr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4C1297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4C1297"/>
    <w:pPr>
      <w:keepNext/>
      <w:framePr w:hSpace="180" w:wrap="notBeside" w:vAnchor="text" w:hAnchor="margin" w:y="9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4C1297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C1297"/>
    <w:rPr>
      <w:rFonts w:ascii="Times New Roman" w:hAnsi="Times New Roman" w:cs="Times New Roman"/>
      <w:color w:val="D2611C"/>
      <w:u w:val="single"/>
    </w:rPr>
  </w:style>
  <w:style w:type="paragraph" w:styleId="ListParagraph">
    <w:name w:val="List Paragraph"/>
    <w:basedOn w:val="Normal"/>
    <w:uiPriority w:val="34"/>
    <w:qFormat/>
    <w:rsid w:val="004C1297"/>
    <w:pPr>
      <w:spacing w:before="40" w:after="200" w:line="276" w:lineRule="auto"/>
      <w:ind w:left="720"/>
      <w:jc w:val="both"/>
    </w:pPr>
    <w:rPr>
      <w:rFonts w:ascii="Century Schoolbook" w:eastAsia="MS PMincho" w:hAnsi="Century Schoolbook"/>
      <w:sz w:val="20"/>
      <w:szCs w:val="20"/>
    </w:rPr>
  </w:style>
  <w:style w:type="character" w:customStyle="1" w:styleId="apple-converted-space">
    <w:name w:val="apple-converted-space"/>
    <w:rsid w:val="004C1297"/>
    <w:rPr>
      <w:rFonts w:ascii="Times New Roman" w:hAnsi="Times New Roman" w:cs="Times New Roman"/>
    </w:rPr>
  </w:style>
  <w:style w:type="paragraph" w:styleId="BodyText">
    <w:name w:val="Body Text"/>
    <w:basedOn w:val="Normal"/>
    <w:semiHidden/>
    <w:rsid w:val="004C129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09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9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9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09F9"/>
    <w:rPr>
      <w:sz w:val="24"/>
      <w:szCs w:val="24"/>
    </w:rPr>
  </w:style>
  <w:style w:type="character" w:customStyle="1" w:styleId="apple-style-span">
    <w:name w:val="apple-style-span"/>
    <w:basedOn w:val="DefaultParagraphFont"/>
    <w:rsid w:val="0048551C"/>
  </w:style>
  <w:style w:type="character" w:customStyle="1" w:styleId="ipa">
    <w:name w:val="ipa"/>
    <w:basedOn w:val="DefaultParagraphFont"/>
    <w:rsid w:val="00344A32"/>
  </w:style>
  <w:style w:type="character" w:customStyle="1" w:styleId="ipanopopups">
    <w:name w:val="ipa nopopups"/>
    <w:basedOn w:val="DefaultParagraphFont"/>
    <w:rsid w:val="00344A32"/>
  </w:style>
  <w:style w:type="paragraph" w:customStyle="1" w:styleId="p5">
    <w:name w:val="p5"/>
    <w:basedOn w:val="Normal"/>
    <w:rsid w:val="00C45DF7"/>
    <w:pPr>
      <w:spacing w:before="100" w:beforeAutospacing="1" w:after="100" w:afterAutospacing="1"/>
    </w:pPr>
    <w:rPr>
      <w:rFonts w:eastAsia="Calibri"/>
    </w:rPr>
  </w:style>
  <w:style w:type="paragraph" w:customStyle="1" w:styleId="p6">
    <w:name w:val="p6"/>
    <w:basedOn w:val="Normal"/>
    <w:rsid w:val="00BE20E5"/>
    <w:pPr>
      <w:spacing w:before="100" w:beforeAutospacing="1" w:after="100" w:afterAutospacing="1"/>
    </w:pPr>
    <w:rPr>
      <w:rFonts w:eastAsia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58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58D8"/>
    <w:rPr>
      <w:sz w:val="24"/>
      <w:szCs w:val="24"/>
    </w:rPr>
  </w:style>
  <w:style w:type="character" w:customStyle="1" w:styleId="featuredheader">
    <w:name w:val="featuredheader"/>
    <w:rsid w:val="00EF58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Ahmad Ansari's Resume</vt:lpstr>
    </vt:vector>
  </TitlesOfParts>
  <Manager>Deepak Gusain                        deepak1@puresoftinc.com</Manager>
  <Company>PuresoftInc                       408-351-6900 xtn 4256</Company>
  <LinksUpToDate>false</LinksUpToDate>
  <CharactersWithSpaces>11204</CharactersWithSpaces>
  <SharedDoc>false</SharedDoc>
  <HLinks>
    <vt:vector size="6" baseType="variant">
      <vt:variant>
        <vt:i4>5111928</vt:i4>
      </vt:variant>
      <vt:variant>
        <vt:i4>0</vt:i4>
      </vt:variant>
      <vt:variant>
        <vt:i4>0</vt:i4>
      </vt:variant>
      <vt:variant>
        <vt:i4>5</vt:i4>
      </vt:variant>
      <vt:variant>
        <vt:lpwstr>mailto:arshadbs86@gmail.com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Ansari's Resume</dc:title>
  <dc:creator>Ahmad Ansarí</dc:creator>
  <cp:keywords>User Interface Developer;User Interface Designer</cp:keywords>
  <cp:lastModifiedBy>intone</cp:lastModifiedBy>
  <cp:revision>2</cp:revision>
  <cp:lastPrinted>2014-05-14T18:56:00Z</cp:lastPrinted>
  <dcterms:created xsi:type="dcterms:W3CDTF">2015-08-27T13:23:00Z</dcterms:created>
  <dcterms:modified xsi:type="dcterms:W3CDTF">2015-08-27T13:23:00Z</dcterms:modified>
</cp:coreProperties>
</file>