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4B1" w:rsidRPr="00D3719A" w:rsidRDefault="00D824B1" w:rsidP="00D824B1">
      <w:pPr>
        <w:bidi/>
        <w:jc w:val="center"/>
        <w:rPr>
          <w:rFonts w:ascii="Arial" w:hAnsi="Arial" w:cs="Arial"/>
          <w:b/>
          <w:bCs/>
          <w:sz w:val="40"/>
          <w:szCs w:val="40"/>
          <w:rtl/>
          <w:lang w:bidi="ar-EG"/>
        </w:rPr>
      </w:pPr>
      <w:bookmarkStart w:id="0" w:name="_GoBack"/>
      <w:r w:rsidRPr="00D3719A">
        <w:rPr>
          <w:rFonts w:ascii="Arial" w:hAnsi="Arial" w:cs="Arial" w:hint="cs"/>
          <w:b/>
          <w:bCs/>
          <w:sz w:val="40"/>
          <w:szCs w:val="40"/>
          <w:rtl/>
          <w:lang w:bidi="ar-EG"/>
        </w:rPr>
        <w:t>الدار العربية للتنمية الادارية</w:t>
      </w:r>
      <w:r w:rsidRPr="00D824B1">
        <w:rPr>
          <w:rFonts w:ascii="Arial" w:hAnsi="Arial" w:cs="Arial" w:hint="cs"/>
          <w:b/>
          <w:bCs/>
          <w:sz w:val="40"/>
          <w:szCs w:val="40"/>
          <w:rtl/>
          <w:lang w:bidi="ar-EG"/>
        </w:rPr>
        <w:t xml:space="preserve"> </w:t>
      </w:r>
      <w:r w:rsidRPr="00D3719A">
        <w:rPr>
          <w:rFonts w:ascii="Arial" w:hAnsi="Arial" w:cs="Arial" w:hint="cs"/>
          <w:b/>
          <w:bCs/>
          <w:sz w:val="40"/>
          <w:szCs w:val="40"/>
          <w:rtl/>
          <w:lang w:bidi="ar-EG"/>
        </w:rPr>
        <w:t>بالتعاون مع الاتحاد الدولى للمؤسسات التنمية البشرية</w:t>
      </w:r>
    </w:p>
    <w:p w:rsidR="00D824B1" w:rsidRPr="00D824B1" w:rsidRDefault="007178A6" w:rsidP="00D824B1">
      <w:pPr>
        <w:bidi/>
        <w:spacing w:after="0"/>
        <w:jc w:val="center"/>
        <w:rPr>
          <w:rFonts w:ascii="Arabic Typesetting" w:eastAsia="Times New Roman" w:hAnsi="Arabic Typesetting" w:cs="Arabic Typesetting"/>
          <w:b/>
          <w:bCs/>
          <w:color w:val="FF0000"/>
          <w:sz w:val="48"/>
          <w:szCs w:val="48"/>
          <w:rtl/>
        </w:rPr>
      </w:pPr>
      <w:r w:rsidRPr="00D824B1">
        <w:rPr>
          <w:rFonts w:ascii="Arabic Typesetting" w:hAnsi="Arabic Typesetting" w:cs="Arabic Typesetting"/>
          <w:b/>
          <w:bCs/>
          <w:color w:val="FF0000"/>
          <w:sz w:val="48"/>
          <w:szCs w:val="48"/>
          <w:rtl/>
          <w:lang w:bidi="ar-EG"/>
        </w:rPr>
        <w:t>تدعوكم لعقد:</w:t>
      </w:r>
      <w:r w:rsidR="00D824B1" w:rsidRPr="00D824B1">
        <w:rPr>
          <w:rFonts w:ascii="Arabic Typesetting" w:eastAsia="Times New Roman" w:hAnsi="Arabic Typesetting" w:cs="Arabic Typesetting"/>
          <w:b/>
          <w:bCs/>
          <w:color w:val="FF0000"/>
          <w:sz w:val="48"/>
          <w:szCs w:val="48"/>
          <w:rtl/>
        </w:rPr>
        <w:t xml:space="preserve"> </w:t>
      </w:r>
      <w:r w:rsidR="00D824B1" w:rsidRPr="00D824B1">
        <w:rPr>
          <w:rFonts w:ascii="Arabic Typesetting" w:eastAsia="Times New Roman" w:hAnsi="Arabic Typesetting" w:cs="Arabic Typesetting"/>
          <w:b/>
          <w:bCs/>
          <w:color w:val="FF0000"/>
          <w:sz w:val="48"/>
          <w:szCs w:val="48"/>
          <w:rtl/>
        </w:rPr>
        <w:t>فعاليات برامج شهر ابريل 2020</w:t>
      </w:r>
    </w:p>
    <w:p w:rsidR="003B55E0" w:rsidRDefault="00E74C95" w:rsidP="00D824B1">
      <w:pPr>
        <w:bidi/>
        <w:spacing w:after="0"/>
        <w:jc w:val="center"/>
        <w:rPr>
          <w:rFonts w:ascii="Arabic Typesetting" w:eastAsia="Times New Roman" w:hAnsi="Arabic Typesetting" w:cs="Arabic Typesetting"/>
          <w:b/>
          <w:bCs/>
          <w:color w:val="C00000"/>
          <w:sz w:val="40"/>
          <w:szCs w:val="40"/>
        </w:rPr>
      </w:pPr>
      <w:r w:rsidRPr="00D3719A">
        <w:rPr>
          <w:rFonts w:ascii="Traditional Arabic" w:eastAsia="Times New Roman" w:hAnsi="Traditional Arabic" w:cs="Traditional Arabic"/>
          <w:b/>
          <w:bCs/>
          <w:color w:val="C00000"/>
          <w:sz w:val="40"/>
          <w:szCs w:val="40"/>
          <w:rtl/>
        </w:rPr>
        <w:t>مكان التنفيذ القاهرة – اسطنبول – شرم الشيخ</w:t>
      </w:r>
    </w:p>
    <w:tbl>
      <w:tblPr>
        <w:tblStyle w:val="GridTable4-Accent2"/>
        <w:tblW w:w="10580" w:type="dxa"/>
        <w:jc w:val="center"/>
        <w:tblLook w:val="04A0" w:firstRow="1" w:lastRow="0" w:firstColumn="1" w:lastColumn="0" w:noHBand="0" w:noVBand="1"/>
      </w:tblPr>
      <w:tblGrid>
        <w:gridCol w:w="2029"/>
        <w:gridCol w:w="1045"/>
        <w:gridCol w:w="7506"/>
      </w:tblGrid>
      <w:tr w:rsidR="00E74C95" w:rsidRPr="00FC5DF1" w:rsidTr="00E74C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0" w:type="dxa"/>
            <w:gridSpan w:val="3"/>
            <w:tcBorders>
              <w:top w:val="thinThickSmallGap" w:sz="24" w:space="0" w:color="C45911" w:themeColor="accent2" w:themeShade="BF"/>
              <w:left w:val="thinThickSmallGap" w:sz="24" w:space="0" w:color="C45911" w:themeColor="accent2" w:themeShade="BF"/>
            </w:tcBorders>
            <w:shd w:val="clear" w:color="auto" w:fill="C45911" w:themeFill="accent2" w:themeFillShade="BF"/>
            <w:noWrap/>
            <w:vAlign w:val="center"/>
            <w:hideMark/>
          </w:tcPr>
          <w:p w:rsidR="00E74C95" w:rsidRPr="00FC5DF1" w:rsidRDefault="0054308C" w:rsidP="00D3719A">
            <w:pPr>
              <w:bidi/>
              <w:jc w:val="center"/>
              <w:rPr>
                <w:rFonts w:ascii="Hacen Samra" w:eastAsia="Times New Roman" w:hAnsi="Hacen Samra" w:cs="Hacen Samra"/>
                <w:b w:val="0"/>
                <w:bCs w:val="0"/>
                <w:color w:val="FFFFFF"/>
                <w:sz w:val="28"/>
                <w:szCs w:val="28"/>
                <w:rtl/>
              </w:rPr>
            </w:pPr>
            <w:r>
              <w:rPr>
                <w:rFonts w:ascii="Hacen Samra" w:eastAsia="Times New Roman" w:hAnsi="Hacen Samra" w:cs="Hacen Samra" w:hint="cs"/>
                <w:b w:val="0"/>
                <w:bCs w:val="0"/>
                <w:color w:val="FFFFFF"/>
                <w:sz w:val="28"/>
                <w:szCs w:val="28"/>
                <w:rtl/>
              </w:rPr>
              <w:t>اسم البرنامج</w:t>
            </w:r>
          </w:p>
        </w:tc>
      </w:tr>
      <w:tr w:rsidR="00E74C95" w:rsidRPr="00354FE0" w:rsidTr="00D824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dxa"/>
            <w:vMerge w:val="restart"/>
            <w:noWrap/>
            <w:textDirection w:val="btLr"/>
            <w:vAlign w:val="center"/>
            <w:hideMark/>
          </w:tcPr>
          <w:p w:rsidR="00E74C95" w:rsidRPr="00E74C95" w:rsidRDefault="00E74C95" w:rsidP="00D3719A">
            <w:pPr>
              <w:bidi/>
              <w:ind w:left="113" w:right="113"/>
              <w:jc w:val="center"/>
              <w:rPr>
                <w:rFonts w:ascii="Hacen Samra" w:eastAsia="Times New Roman" w:hAnsi="Hacen Samra" w:cs="Hacen Samra"/>
                <w:color w:val="000000"/>
                <w:sz w:val="28"/>
                <w:szCs w:val="28"/>
                <w:rtl/>
                <w:lang w:bidi="ar-EG"/>
              </w:rPr>
            </w:pPr>
            <w:r w:rsidRPr="00E74C95">
              <w:rPr>
                <w:rFonts w:ascii="Hacen Samra" w:eastAsia="Times New Roman" w:hAnsi="Hacen Samra" w:cs="Hacen Samra"/>
                <w:color w:val="000000"/>
                <w:sz w:val="28"/>
                <w:szCs w:val="28"/>
                <w:rtl/>
              </w:rPr>
              <w:t xml:space="preserve">من 5 الي 9 </w:t>
            </w:r>
            <w:r w:rsidRPr="00E74C95">
              <w:rPr>
                <w:rFonts w:ascii="Hacen Samra" w:eastAsia="Times New Roman" w:hAnsi="Hacen Samra" w:cs="Hacen Samra" w:hint="cs"/>
                <w:color w:val="000000"/>
                <w:sz w:val="28"/>
                <w:szCs w:val="28"/>
                <w:rtl/>
                <w:lang w:bidi="ar-EG"/>
              </w:rPr>
              <w:t>ابريل</w:t>
            </w:r>
          </w:p>
          <w:p w:rsidR="00E74C95" w:rsidRPr="00E74C95" w:rsidRDefault="00E74C95" w:rsidP="00D3719A">
            <w:pPr>
              <w:bidi/>
              <w:ind w:left="113" w:right="113"/>
              <w:jc w:val="center"/>
              <w:rPr>
                <w:rFonts w:ascii="Hacen Samra" w:eastAsia="Times New Roman" w:hAnsi="Hacen Samra" w:cs="DecoType Thuluth"/>
                <w:b w:val="0"/>
                <w:bCs w:val="0"/>
                <w:color w:val="C45911" w:themeColor="accent2" w:themeShade="BF"/>
                <w:sz w:val="28"/>
                <w:szCs w:val="28"/>
                <w:rtl/>
              </w:rPr>
            </w:pPr>
            <w:r w:rsidRPr="00E74C95">
              <w:rPr>
                <w:rFonts w:ascii="Hacen Samra" w:eastAsia="Times New Roman" w:hAnsi="Hacen Samra" w:cs="DecoType Thuluth" w:hint="cs"/>
                <w:color w:val="C45911" w:themeColor="accent2" w:themeShade="BF"/>
                <w:sz w:val="28"/>
                <w:szCs w:val="28"/>
                <w:rtl/>
              </w:rPr>
              <w:t>الموافق</w:t>
            </w:r>
          </w:p>
          <w:p w:rsidR="00E74C95" w:rsidRPr="00E74C95" w:rsidRDefault="00E74C95" w:rsidP="00D3719A">
            <w:pPr>
              <w:bidi/>
              <w:ind w:left="113" w:right="113"/>
              <w:jc w:val="center"/>
              <w:rPr>
                <w:rFonts w:ascii="Hacen Samra" w:eastAsia="Times New Roman" w:hAnsi="Hacen Samra" w:cs="Hacen Samra"/>
                <w:color w:val="000000"/>
                <w:sz w:val="28"/>
                <w:szCs w:val="28"/>
                <w:rtl/>
              </w:rPr>
            </w:pPr>
            <w:r w:rsidRPr="00E74C95">
              <w:rPr>
                <w:rFonts w:ascii="Hacen Samra" w:eastAsia="Times New Roman" w:hAnsi="Hacen Samra" w:cs="Hacen Samra" w:hint="cs"/>
                <w:color w:val="538135" w:themeColor="accent6" w:themeShade="BF"/>
                <w:sz w:val="28"/>
                <w:szCs w:val="28"/>
                <w:rtl/>
              </w:rPr>
              <w:t>من</w:t>
            </w:r>
            <w:r w:rsidRPr="00E74C95">
              <w:rPr>
                <w:rFonts w:ascii="Hacen Samra" w:eastAsia="Times New Roman" w:hAnsi="Hacen Samra" w:cs="Hacen Samra"/>
                <w:color w:val="538135" w:themeColor="accent6" w:themeShade="BF"/>
                <w:sz w:val="28"/>
                <w:szCs w:val="28"/>
                <w:rtl/>
              </w:rPr>
              <w:t xml:space="preserve"> 12 </w:t>
            </w:r>
            <w:r w:rsidRPr="00E74C95">
              <w:rPr>
                <w:rFonts w:ascii="Hacen Samra" w:eastAsia="Times New Roman" w:hAnsi="Hacen Samra" w:cs="Hacen Samra" w:hint="cs"/>
                <w:color w:val="538135" w:themeColor="accent6" w:themeShade="BF"/>
                <w:sz w:val="28"/>
                <w:szCs w:val="28"/>
                <w:rtl/>
              </w:rPr>
              <w:t>الي</w:t>
            </w:r>
            <w:r w:rsidRPr="00E74C95">
              <w:rPr>
                <w:rFonts w:ascii="Hacen Samra" w:eastAsia="Times New Roman" w:hAnsi="Hacen Samra" w:cs="Hacen Samra"/>
                <w:color w:val="538135" w:themeColor="accent6" w:themeShade="BF"/>
                <w:sz w:val="28"/>
                <w:szCs w:val="28"/>
                <w:rtl/>
              </w:rPr>
              <w:t xml:space="preserve"> 16 </w:t>
            </w:r>
            <w:r w:rsidRPr="00E74C95">
              <w:rPr>
                <w:rFonts w:ascii="Hacen Samra" w:eastAsia="Times New Roman" w:hAnsi="Hacen Samra" w:cs="Hacen Samra" w:hint="cs"/>
                <w:color w:val="538135" w:themeColor="accent6" w:themeShade="BF"/>
                <w:sz w:val="28"/>
                <w:szCs w:val="28"/>
                <w:rtl/>
              </w:rPr>
              <w:t>شعبان</w:t>
            </w:r>
          </w:p>
        </w:tc>
        <w:tc>
          <w:tcPr>
            <w:tcW w:w="1045" w:type="dxa"/>
            <w:vMerge w:val="restart"/>
            <w:noWrap/>
            <w:textDirection w:val="btLr"/>
            <w:vAlign w:val="center"/>
            <w:hideMark/>
          </w:tcPr>
          <w:p w:rsidR="00E74C95" w:rsidRPr="00E74C95" w:rsidRDefault="00E74C95" w:rsidP="00D3719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Samra" w:eastAsia="Times New Roman" w:hAnsi="Hacen Samra" w:cs="Hacen Samra"/>
                <w:color w:val="000000"/>
                <w:sz w:val="34"/>
                <w:szCs w:val="34"/>
                <w:rtl/>
              </w:rPr>
            </w:pPr>
            <w:r w:rsidRPr="00E74C95">
              <w:rPr>
                <w:rFonts w:ascii="Hacen Samra" w:eastAsia="Times New Roman" w:hAnsi="Hacen Samra" w:cs="Hacen Samra"/>
                <w:color w:val="000000"/>
                <w:sz w:val="34"/>
                <w:szCs w:val="34"/>
                <w:rtl/>
              </w:rPr>
              <w:t>القاهرة</w:t>
            </w:r>
          </w:p>
        </w:tc>
        <w:tc>
          <w:tcPr>
            <w:tcW w:w="7506" w:type="dxa"/>
            <w:noWrap/>
            <w:vAlign w:val="center"/>
            <w:hideMark/>
          </w:tcPr>
          <w:p w:rsidR="00E74C95" w:rsidRPr="00354FE0" w:rsidRDefault="00E74C95" w:rsidP="00D3719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Samra" w:eastAsia="Times New Roman" w:hAnsi="Hacen Samra" w:cs="Hacen Samra"/>
                <w:color w:val="000000"/>
                <w:sz w:val="24"/>
                <w:szCs w:val="24"/>
                <w:rtl/>
              </w:rPr>
            </w:pPr>
            <w:r w:rsidRPr="00354FE0">
              <w:rPr>
                <w:rFonts w:ascii="Hacen Samra" w:eastAsia="Times New Roman" w:hAnsi="Hacen Samra" w:cs="Hacen Samra"/>
                <w:color w:val="000000"/>
                <w:sz w:val="24"/>
                <w:szCs w:val="24"/>
                <w:rtl/>
              </w:rPr>
              <w:t xml:space="preserve">أمن وسرية المعلومات وطرق الاستعانة بالمصادرة الخارجية (التعهيد) </w:t>
            </w:r>
            <w:r w:rsidRPr="00354FE0">
              <w:rPr>
                <w:rFonts w:asciiTheme="majorBidi" w:eastAsia="Times New Roman" w:hAnsiTheme="majorBidi" w:cstheme="majorBidi"/>
                <w:i/>
                <w:iCs/>
                <w:color w:val="C45911" w:themeColor="accent2" w:themeShade="BF"/>
                <w:sz w:val="24"/>
                <w:szCs w:val="24"/>
              </w:rPr>
              <w:t>Outsourcing</w:t>
            </w:r>
          </w:p>
        </w:tc>
      </w:tr>
      <w:tr w:rsidR="00E74C95" w:rsidRPr="00354FE0" w:rsidTr="00D824B1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dxa"/>
            <w:vMerge/>
            <w:noWrap/>
            <w:vAlign w:val="center"/>
            <w:hideMark/>
          </w:tcPr>
          <w:p w:rsidR="00E74C95" w:rsidRPr="00E74C95" w:rsidRDefault="00E74C95" w:rsidP="00D3719A">
            <w:pPr>
              <w:bidi/>
              <w:jc w:val="center"/>
              <w:rPr>
                <w:rFonts w:ascii="Hacen Samra" w:eastAsia="Times New Roman" w:hAnsi="Hacen Samra" w:cs="Hacen Sam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45" w:type="dxa"/>
            <w:vMerge/>
            <w:vAlign w:val="center"/>
            <w:hideMark/>
          </w:tcPr>
          <w:p w:rsidR="00E74C95" w:rsidRPr="00E74C95" w:rsidRDefault="00E74C95" w:rsidP="00D3719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acen Samra" w:eastAsia="Times New Roman" w:hAnsi="Hacen Samra" w:cs="Hacen Samra"/>
                <w:color w:val="000000"/>
                <w:sz w:val="34"/>
                <w:szCs w:val="34"/>
              </w:rPr>
            </w:pPr>
          </w:p>
        </w:tc>
        <w:tc>
          <w:tcPr>
            <w:tcW w:w="7506" w:type="dxa"/>
            <w:noWrap/>
            <w:vAlign w:val="center"/>
            <w:hideMark/>
          </w:tcPr>
          <w:p w:rsidR="00E74C95" w:rsidRPr="00354FE0" w:rsidRDefault="00E74C95" w:rsidP="00D3719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acen Samra" w:eastAsia="Times New Roman" w:hAnsi="Hacen Samra" w:cs="Hacen Samra"/>
                <w:color w:val="000000"/>
                <w:sz w:val="24"/>
                <w:szCs w:val="24"/>
                <w:rtl/>
              </w:rPr>
            </w:pPr>
            <w:r w:rsidRPr="00354FE0">
              <w:rPr>
                <w:rFonts w:ascii="Hacen Samra" w:eastAsia="Times New Roman" w:hAnsi="Hacen Samra" w:cs="Hacen Samra"/>
                <w:color w:val="000000"/>
                <w:sz w:val="24"/>
                <w:szCs w:val="24"/>
                <w:rtl/>
              </w:rPr>
              <w:t>الاساليب المالية والادارية في كشف مواجهة الفساد المالي والاداري</w:t>
            </w:r>
          </w:p>
        </w:tc>
      </w:tr>
      <w:tr w:rsidR="00E74C95" w:rsidRPr="00354FE0" w:rsidTr="00D824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dxa"/>
            <w:vMerge/>
            <w:noWrap/>
            <w:vAlign w:val="center"/>
            <w:hideMark/>
          </w:tcPr>
          <w:p w:rsidR="00E74C95" w:rsidRPr="00E74C95" w:rsidRDefault="00E74C95" w:rsidP="00D3719A">
            <w:pPr>
              <w:bidi/>
              <w:jc w:val="center"/>
              <w:rPr>
                <w:rFonts w:ascii="Hacen Samra" w:eastAsia="Times New Roman" w:hAnsi="Hacen Samra" w:cs="Hacen Sam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45" w:type="dxa"/>
            <w:vMerge/>
            <w:vAlign w:val="center"/>
            <w:hideMark/>
          </w:tcPr>
          <w:p w:rsidR="00E74C95" w:rsidRPr="00E74C95" w:rsidRDefault="00E74C95" w:rsidP="00D3719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Samra" w:eastAsia="Times New Roman" w:hAnsi="Hacen Samra" w:cs="Hacen Samra"/>
                <w:color w:val="000000"/>
                <w:sz w:val="34"/>
                <w:szCs w:val="34"/>
              </w:rPr>
            </w:pPr>
          </w:p>
        </w:tc>
        <w:tc>
          <w:tcPr>
            <w:tcW w:w="7506" w:type="dxa"/>
            <w:vAlign w:val="center"/>
            <w:hideMark/>
          </w:tcPr>
          <w:p w:rsidR="00E74C95" w:rsidRPr="00354FE0" w:rsidRDefault="00E74C95" w:rsidP="00D3719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Samra" w:eastAsia="Times New Roman" w:hAnsi="Hacen Samra" w:cs="Hacen Samra"/>
                <w:color w:val="000000"/>
                <w:sz w:val="24"/>
                <w:szCs w:val="24"/>
                <w:rtl/>
              </w:rPr>
            </w:pPr>
            <w:r w:rsidRPr="00354FE0">
              <w:rPr>
                <w:rFonts w:ascii="Hacen Samra" w:eastAsia="Times New Roman" w:hAnsi="Hacen Samra" w:cs="Hacen Samra"/>
                <w:color w:val="000000"/>
                <w:sz w:val="24"/>
                <w:szCs w:val="24"/>
                <w:rtl/>
              </w:rPr>
              <w:t>نظم إدارة الموارد البشرية في المؤسسات الصحية</w:t>
            </w:r>
          </w:p>
        </w:tc>
      </w:tr>
      <w:tr w:rsidR="00E74C95" w:rsidRPr="00354FE0" w:rsidTr="00D824B1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dxa"/>
            <w:vMerge/>
            <w:noWrap/>
            <w:vAlign w:val="center"/>
            <w:hideMark/>
          </w:tcPr>
          <w:p w:rsidR="00E74C95" w:rsidRPr="00E74C95" w:rsidRDefault="00E74C95" w:rsidP="00D3719A">
            <w:pPr>
              <w:bidi/>
              <w:jc w:val="center"/>
              <w:rPr>
                <w:rFonts w:ascii="Hacen Samra" w:eastAsia="Times New Roman" w:hAnsi="Hacen Samra" w:cs="Hacen Sam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45" w:type="dxa"/>
            <w:vMerge/>
            <w:vAlign w:val="center"/>
            <w:hideMark/>
          </w:tcPr>
          <w:p w:rsidR="00E74C95" w:rsidRPr="00E74C95" w:rsidRDefault="00E74C95" w:rsidP="00D3719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acen Samra" w:eastAsia="Times New Roman" w:hAnsi="Hacen Samra" w:cs="Hacen Samra"/>
                <w:color w:val="000000"/>
                <w:sz w:val="34"/>
                <w:szCs w:val="34"/>
              </w:rPr>
            </w:pPr>
          </w:p>
        </w:tc>
        <w:tc>
          <w:tcPr>
            <w:tcW w:w="7506" w:type="dxa"/>
            <w:noWrap/>
            <w:vAlign w:val="center"/>
            <w:hideMark/>
          </w:tcPr>
          <w:p w:rsidR="00E74C95" w:rsidRPr="00354FE0" w:rsidRDefault="00E74C95" w:rsidP="00D3719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acen Samra" w:eastAsia="Times New Roman" w:hAnsi="Hacen Samra" w:cs="Hacen Samra"/>
                <w:color w:val="000000"/>
                <w:sz w:val="24"/>
                <w:szCs w:val="24"/>
                <w:rtl/>
              </w:rPr>
            </w:pPr>
            <w:r w:rsidRPr="00354FE0">
              <w:rPr>
                <w:rFonts w:ascii="Hacen Samra" w:eastAsia="Times New Roman" w:hAnsi="Hacen Samra" w:cs="Hacen Samra"/>
                <w:color w:val="000000"/>
                <w:sz w:val="24"/>
                <w:szCs w:val="24"/>
                <w:rtl/>
              </w:rPr>
              <w:t>مهارات المتحدث الرسمي (الناطق الاعلامي) في المؤسسات الحكومية</w:t>
            </w:r>
          </w:p>
        </w:tc>
      </w:tr>
      <w:tr w:rsidR="00E74C95" w:rsidRPr="00354FE0" w:rsidTr="00D824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dxa"/>
            <w:vMerge/>
            <w:noWrap/>
            <w:vAlign w:val="center"/>
            <w:hideMark/>
          </w:tcPr>
          <w:p w:rsidR="00E74C95" w:rsidRPr="00E74C95" w:rsidRDefault="00E74C95" w:rsidP="00D3719A">
            <w:pPr>
              <w:bidi/>
              <w:jc w:val="center"/>
              <w:rPr>
                <w:rFonts w:ascii="Hacen Samra" w:eastAsia="Times New Roman" w:hAnsi="Hacen Samra" w:cs="Hacen Sam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45" w:type="dxa"/>
            <w:vMerge/>
            <w:vAlign w:val="center"/>
            <w:hideMark/>
          </w:tcPr>
          <w:p w:rsidR="00E74C95" w:rsidRPr="00E74C95" w:rsidRDefault="00E74C95" w:rsidP="00D3719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Samra" w:eastAsia="Times New Roman" w:hAnsi="Hacen Samra" w:cs="Hacen Samra"/>
                <w:color w:val="000000"/>
                <w:sz w:val="34"/>
                <w:szCs w:val="34"/>
              </w:rPr>
            </w:pPr>
          </w:p>
        </w:tc>
        <w:tc>
          <w:tcPr>
            <w:tcW w:w="7506" w:type="dxa"/>
            <w:noWrap/>
            <w:vAlign w:val="center"/>
            <w:hideMark/>
          </w:tcPr>
          <w:p w:rsidR="00E74C95" w:rsidRPr="00354FE0" w:rsidRDefault="00E74C95" w:rsidP="00D3719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Samra" w:eastAsia="Times New Roman" w:hAnsi="Hacen Samra" w:cs="Hacen Samra"/>
                <w:color w:val="000000"/>
                <w:sz w:val="24"/>
                <w:szCs w:val="24"/>
                <w:rtl/>
              </w:rPr>
            </w:pPr>
            <w:r w:rsidRPr="00354FE0">
              <w:rPr>
                <w:rFonts w:ascii="Hacen Samra" w:eastAsia="Times New Roman" w:hAnsi="Hacen Samra" w:cs="Hacen Samra"/>
                <w:color w:val="000000"/>
                <w:sz w:val="24"/>
                <w:szCs w:val="24"/>
                <w:rtl/>
              </w:rPr>
              <w:t>الابداع المؤسسي ودور القيادات الادارية في التنمية داخل المنظمات</w:t>
            </w:r>
          </w:p>
        </w:tc>
      </w:tr>
      <w:tr w:rsidR="00E74C95" w:rsidRPr="00354FE0" w:rsidTr="00D824B1">
        <w:trPr>
          <w:trHeight w:val="5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dxa"/>
            <w:vMerge/>
            <w:noWrap/>
            <w:vAlign w:val="center"/>
            <w:hideMark/>
          </w:tcPr>
          <w:p w:rsidR="00E74C95" w:rsidRPr="00E74C95" w:rsidRDefault="00E74C95" w:rsidP="00D3719A">
            <w:pPr>
              <w:bidi/>
              <w:jc w:val="center"/>
              <w:rPr>
                <w:rFonts w:ascii="Hacen Samra" w:eastAsia="Times New Roman" w:hAnsi="Hacen Samra" w:cs="Hacen Sam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45" w:type="dxa"/>
            <w:vMerge/>
            <w:vAlign w:val="center"/>
            <w:hideMark/>
          </w:tcPr>
          <w:p w:rsidR="00E74C95" w:rsidRPr="00E74C95" w:rsidRDefault="00E74C95" w:rsidP="00D3719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acen Samra" w:eastAsia="Times New Roman" w:hAnsi="Hacen Samra" w:cs="Hacen Samra"/>
                <w:color w:val="000000"/>
                <w:sz w:val="34"/>
                <w:szCs w:val="34"/>
              </w:rPr>
            </w:pPr>
          </w:p>
        </w:tc>
        <w:tc>
          <w:tcPr>
            <w:tcW w:w="7506" w:type="dxa"/>
            <w:noWrap/>
            <w:vAlign w:val="center"/>
            <w:hideMark/>
          </w:tcPr>
          <w:p w:rsidR="00E74C95" w:rsidRPr="00354FE0" w:rsidRDefault="00E74C95" w:rsidP="00D3719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acen Samra" w:eastAsia="Times New Roman" w:hAnsi="Hacen Samra" w:cs="Hacen Samra"/>
                <w:color w:val="000000"/>
                <w:sz w:val="24"/>
                <w:szCs w:val="24"/>
                <w:rtl/>
              </w:rPr>
            </w:pPr>
            <w:r w:rsidRPr="00354FE0">
              <w:rPr>
                <w:rFonts w:ascii="Hacen Samra" w:eastAsia="Times New Roman" w:hAnsi="Hacen Samra" w:cs="Hacen Samra"/>
                <w:color w:val="000000"/>
                <w:sz w:val="24"/>
                <w:szCs w:val="24"/>
                <w:rtl/>
              </w:rPr>
              <w:t>اجراء التدقيق وكشف الاحتيال باستخدام تكنولوجيا المعلومات</w:t>
            </w:r>
          </w:p>
        </w:tc>
      </w:tr>
      <w:tr w:rsidR="00E74C95" w:rsidRPr="00354FE0" w:rsidTr="00D824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dxa"/>
            <w:vMerge w:val="restart"/>
            <w:noWrap/>
            <w:textDirection w:val="btLr"/>
            <w:vAlign w:val="center"/>
            <w:hideMark/>
          </w:tcPr>
          <w:p w:rsidR="00E74C95" w:rsidRPr="00E74C95" w:rsidRDefault="00E74C95" w:rsidP="00D3719A">
            <w:pPr>
              <w:bidi/>
              <w:ind w:left="113" w:right="113"/>
              <w:jc w:val="center"/>
              <w:rPr>
                <w:rFonts w:ascii="Hacen Samra" w:eastAsia="Times New Roman" w:hAnsi="Hacen Samra" w:cs="Hacen Samra"/>
                <w:color w:val="000000"/>
                <w:sz w:val="28"/>
                <w:szCs w:val="28"/>
                <w:rtl/>
              </w:rPr>
            </w:pPr>
            <w:r w:rsidRPr="00E74C95">
              <w:rPr>
                <w:rFonts w:ascii="Hacen Samra" w:eastAsia="Times New Roman" w:hAnsi="Hacen Samra" w:cs="Hacen Samra"/>
                <w:color w:val="000000"/>
                <w:sz w:val="28"/>
                <w:szCs w:val="28"/>
                <w:rtl/>
              </w:rPr>
              <w:t xml:space="preserve">من 12 الي 16 </w:t>
            </w:r>
            <w:r w:rsidRPr="00E74C95">
              <w:rPr>
                <w:rFonts w:ascii="Hacen Samra" w:eastAsia="Times New Roman" w:hAnsi="Hacen Samra" w:cs="Hacen Samra" w:hint="cs"/>
                <w:color w:val="000000"/>
                <w:sz w:val="28"/>
                <w:szCs w:val="28"/>
                <w:rtl/>
              </w:rPr>
              <w:t>ابريل</w:t>
            </w:r>
          </w:p>
          <w:p w:rsidR="00E74C95" w:rsidRPr="00E74C95" w:rsidRDefault="00E74C95" w:rsidP="00D3719A">
            <w:pPr>
              <w:bidi/>
              <w:ind w:left="113" w:right="113"/>
              <w:jc w:val="center"/>
              <w:rPr>
                <w:rFonts w:ascii="Hacen Samra" w:eastAsia="Times New Roman" w:hAnsi="Hacen Samra" w:cs="DecoType Thuluth"/>
                <w:b w:val="0"/>
                <w:bCs w:val="0"/>
                <w:color w:val="C45911" w:themeColor="accent2" w:themeShade="BF"/>
                <w:sz w:val="28"/>
                <w:szCs w:val="28"/>
                <w:rtl/>
              </w:rPr>
            </w:pPr>
            <w:r w:rsidRPr="00E74C95">
              <w:rPr>
                <w:rFonts w:ascii="Hacen Samra" w:eastAsia="Times New Roman" w:hAnsi="Hacen Samra" w:cs="DecoType Thuluth" w:hint="cs"/>
                <w:color w:val="C45911" w:themeColor="accent2" w:themeShade="BF"/>
                <w:sz w:val="28"/>
                <w:szCs w:val="28"/>
                <w:rtl/>
              </w:rPr>
              <w:t>الموافق</w:t>
            </w:r>
          </w:p>
          <w:p w:rsidR="00E74C95" w:rsidRPr="00E74C95" w:rsidRDefault="00E74C95" w:rsidP="00D3719A">
            <w:pPr>
              <w:bidi/>
              <w:ind w:left="113" w:right="113"/>
              <w:jc w:val="center"/>
              <w:rPr>
                <w:rFonts w:ascii="Hacen Samra" w:eastAsia="Times New Roman" w:hAnsi="Hacen Samra" w:cs="Hacen Samra"/>
                <w:color w:val="000000"/>
                <w:sz w:val="28"/>
                <w:szCs w:val="28"/>
                <w:rtl/>
              </w:rPr>
            </w:pPr>
            <w:r w:rsidRPr="00E74C95">
              <w:rPr>
                <w:rFonts w:ascii="Hacen Samra" w:eastAsia="Times New Roman" w:hAnsi="Hacen Samra" w:cs="Hacen Samra" w:hint="cs"/>
                <w:color w:val="538135" w:themeColor="accent6" w:themeShade="BF"/>
                <w:sz w:val="28"/>
                <w:szCs w:val="28"/>
                <w:rtl/>
              </w:rPr>
              <w:t>من</w:t>
            </w:r>
            <w:r w:rsidRPr="00E74C95">
              <w:rPr>
                <w:rFonts w:ascii="Hacen Samra" w:eastAsia="Times New Roman" w:hAnsi="Hacen Samra" w:cs="Hacen Samra"/>
                <w:color w:val="538135" w:themeColor="accent6" w:themeShade="BF"/>
                <w:sz w:val="28"/>
                <w:szCs w:val="28"/>
                <w:rtl/>
              </w:rPr>
              <w:t xml:space="preserve"> 19 </w:t>
            </w:r>
            <w:r w:rsidRPr="00E74C95">
              <w:rPr>
                <w:rFonts w:ascii="Hacen Samra" w:eastAsia="Times New Roman" w:hAnsi="Hacen Samra" w:cs="Hacen Samra" w:hint="cs"/>
                <w:color w:val="538135" w:themeColor="accent6" w:themeShade="BF"/>
                <w:sz w:val="28"/>
                <w:szCs w:val="28"/>
                <w:rtl/>
              </w:rPr>
              <w:t>الي</w:t>
            </w:r>
            <w:r w:rsidRPr="00E74C95">
              <w:rPr>
                <w:rFonts w:ascii="Hacen Samra" w:eastAsia="Times New Roman" w:hAnsi="Hacen Samra" w:cs="Hacen Samra"/>
                <w:color w:val="538135" w:themeColor="accent6" w:themeShade="BF"/>
                <w:sz w:val="28"/>
                <w:szCs w:val="28"/>
                <w:rtl/>
              </w:rPr>
              <w:t xml:space="preserve"> 23 </w:t>
            </w:r>
            <w:r w:rsidRPr="00E74C95">
              <w:rPr>
                <w:rFonts w:ascii="Hacen Samra" w:eastAsia="Times New Roman" w:hAnsi="Hacen Samra" w:cs="Hacen Samra" w:hint="cs"/>
                <w:color w:val="538135" w:themeColor="accent6" w:themeShade="BF"/>
                <w:sz w:val="28"/>
                <w:szCs w:val="28"/>
                <w:rtl/>
              </w:rPr>
              <w:t>شعبان</w:t>
            </w:r>
          </w:p>
        </w:tc>
        <w:tc>
          <w:tcPr>
            <w:tcW w:w="1045" w:type="dxa"/>
            <w:vMerge w:val="restart"/>
            <w:noWrap/>
            <w:textDirection w:val="btLr"/>
            <w:vAlign w:val="center"/>
            <w:hideMark/>
          </w:tcPr>
          <w:p w:rsidR="00E74C95" w:rsidRPr="00E74C95" w:rsidRDefault="00E74C95" w:rsidP="00D3719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Samra" w:eastAsia="Times New Roman" w:hAnsi="Hacen Samra" w:cs="Hacen Samra"/>
                <w:color w:val="000000"/>
                <w:sz w:val="34"/>
                <w:szCs w:val="34"/>
                <w:rtl/>
              </w:rPr>
            </w:pPr>
            <w:r w:rsidRPr="00E74C95">
              <w:rPr>
                <w:rFonts w:ascii="Hacen Samra" w:eastAsia="Times New Roman" w:hAnsi="Hacen Samra" w:cs="Hacen Samra"/>
                <w:color w:val="000000"/>
                <w:sz w:val="34"/>
                <w:szCs w:val="34"/>
                <w:rtl/>
              </w:rPr>
              <w:t>إسطنبول</w:t>
            </w:r>
          </w:p>
        </w:tc>
        <w:tc>
          <w:tcPr>
            <w:tcW w:w="7506" w:type="dxa"/>
            <w:vAlign w:val="center"/>
            <w:hideMark/>
          </w:tcPr>
          <w:p w:rsidR="00E74C95" w:rsidRPr="00354FE0" w:rsidRDefault="00E74C95" w:rsidP="00D3719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Samra" w:eastAsia="Times New Roman" w:hAnsi="Hacen Samra" w:cs="Hacen Samra"/>
                <w:color w:val="000000"/>
                <w:sz w:val="24"/>
                <w:szCs w:val="24"/>
                <w:rtl/>
              </w:rPr>
            </w:pPr>
            <w:r w:rsidRPr="00354FE0">
              <w:rPr>
                <w:rFonts w:ascii="Hacen Samra" w:eastAsia="Times New Roman" w:hAnsi="Hacen Samra" w:cs="Hacen Samra"/>
                <w:color w:val="000000"/>
                <w:sz w:val="24"/>
                <w:szCs w:val="24"/>
                <w:rtl/>
              </w:rPr>
              <w:t>وضع وتنفيذ استراتيجيات إدارة المواهب</w:t>
            </w:r>
          </w:p>
        </w:tc>
      </w:tr>
      <w:tr w:rsidR="00E74C95" w:rsidRPr="00354FE0" w:rsidTr="00D824B1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dxa"/>
            <w:vMerge/>
            <w:noWrap/>
            <w:vAlign w:val="center"/>
            <w:hideMark/>
          </w:tcPr>
          <w:p w:rsidR="00E74C95" w:rsidRPr="00E74C95" w:rsidRDefault="00E74C95" w:rsidP="00D3719A">
            <w:pPr>
              <w:bidi/>
              <w:jc w:val="center"/>
              <w:rPr>
                <w:rFonts w:ascii="Hacen Samra" w:eastAsia="Times New Roman" w:hAnsi="Hacen Samra" w:cs="Hacen Sam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45" w:type="dxa"/>
            <w:vMerge/>
            <w:vAlign w:val="center"/>
            <w:hideMark/>
          </w:tcPr>
          <w:p w:rsidR="00E74C95" w:rsidRPr="00E74C95" w:rsidRDefault="00E74C95" w:rsidP="00D3719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acen Samra" w:eastAsia="Times New Roman" w:hAnsi="Hacen Samra" w:cs="Hacen Samra"/>
                <w:color w:val="000000"/>
                <w:sz w:val="34"/>
                <w:szCs w:val="34"/>
              </w:rPr>
            </w:pPr>
          </w:p>
        </w:tc>
        <w:tc>
          <w:tcPr>
            <w:tcW w:w="7506" w:type="dxa"/>
            <w:vAlign w:val="center"/>
            <w:hideMark/>
          </w:tcPr>
          <w:p w:rsidR="00E74C95" w:rsidRPr="00354FE0" w:rsidRDefault="00E74C95" w:rsidP="00D3719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acen Samra" w:eastAsia="Times New Roman" w:hAnsi="Hacen Samra" w:cs="Hacen Samra"/>
                <w:color w:val="000000"/>
                <w:sz w:val="24"/>
                <w:szCs w:val="24"/>
                <w:rtl/>
              </w:rPr>
            </w:pPr>
            <w:r w:rsidRPr="00354FE0">
              <w:rPr>
                <w:rFonts w:ascii="Hacen Samra" w:eastAsia="Times New Roman" w:hAnsi="Hacen Samra" w:cs="Hacen Samra"/>
                <w:color w:val="000000"/>
                <w:sz w:val="24"/>
                <w:szCs w:val="24"/>
                <w:rtl/>
              </w:rPr>
              <w:t>إدارة الجودة والتميز الإداري</w:t>
            </w:r>
          </w:p>
        </w:tc>
      </w:tr>
      <w:tr w:rsidR="00E74C95" w:rsidRPr="00354FE0" w:rsidTr="00D824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dxa"/>
            <w:vMerge/>
            <w:noWrap/>
            <w:vAlign w:val="center"/>
            <w:hideMark/>
          </w:tcPr>
          <w:p w:rsidR="00E74C95" w:rsidRPr="00E74C95" w:rsidRDefault="00E74C95" w:rsidP="00D3719A">
            <w:pPr>
              <w:bidi/>
              <w:jc w:val="center"/>
              <w:rPr>
                <w:rFonts w:ascii="Hacen Samra" w:eastAsia="Times New Roman" w:hAnsi="Hacen Samra" w:cs="Hacen Sam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45" w:type="dxa"/>
            <w:vMerge/>
            <w:vAlign w:val="center"/>
            <w:hideMark/>
          </w:tcPr>
          <w:p w:rsidR="00E74C95" w:rsidRPr="00E74C95" w:rsidRDefault="00E74C95" w:rsidP="00D3719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Samra" w:eastAsia="Times New Roman" w:hAnsi="Hacen Samra" w:cs="Hacen Samra"/>
                <w:color w:val="000000"/>
                <w:sz w:val="34"/>
                <w:szCs w:val="34"/>
              </w:rPr>
            </w:pPr>
          </w:p>
        </w:tc>
        <w:tc>
          <w:tcPr>
            <w:tcW w:w="7506" w:type="dxa"/>
            <w:vAlign w:val="center"/>
            <w:hideMark/>
          </w:tcPr>
          <w:p w:rsidR="00E74C95" w:rsidRPr="00354FE0" w:rsidRDefault="00E74C95" w:rsidP="00D3719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Samra" w:eastAsia="Times New Roman" w:hAnsi="Hacen Samra" w:cs="Hacen Samra"/>
                <w:color w:val="000000"/>
                <w:sz w:val="24"/>
                <w:szCs w:val="24"/>
                <w:rtl/>
              </w:rPr>
            </w:pPr>
            <w:r w:rsidRPr="00354FE0">
              <w:rPr>
                <w:rFonts w:ascii="Hacen Samra" w:eastAsia="Times New Roman" w:hAnsi="Hacen Samra" w:cs="Hacen Samra"/>
                <w:color w:val="000000"/>
                <w:sz w:val="24"/>
                <w:szCs w:val="24"/>
                <w:rtl/>
              </w:rPr>
              <w:t>الأساليب الحديثة للإدارة المالية وتطوير الأداء المالي</w:t>
            </w:r>
          </w:p>
        </w:tc>
      </w:tr>
      <w:tr w:rsidR="00E74C95" w:rsidRPr="00354FE0" w:rsidTr="00D824B1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dxa"/>
            <w:vMerge/>
            <w:noWrap/>
            <w:vAlign w:val="center"/>
            <w:hideMark/>
          </w:tcPr>
          <w:p w:rsidR="00E74C95" w:rsidRPr="00E74C95" w:rsidRDefault="00E74C95" w:rsidP="00D3719A">
            <w:pPr>
              <w:bidi/>
              <w:jc w:val="center"/>
              <w:rPr>
                <w:rFonts w:ascii="Hacen Samra" w:eastAsia="Times New Roman" w:hAnsi="Hacen Samra" w:cs="Hacen Sam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45" w:type="dxa"/>
            <w:vMerge/>
            <w:vAlign w:val="center"/>
            <w:hideMark/>
          </w:tcPr>
          <w:p w:rsidR="00E74C95" w:rsidRPr="00E74C95" w:rsidRDefault="00E74C95" w:rsidP="00D3719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acen Samra" w:eastAsia="Times New Roman" w:hAnsi="Hacen Samra" w:cs="Hacen Samra"/>
                <w:color w:val="000000"/>
                <w:sz w:val="34"/>
                <w:szCs w:val="34"/>
              </w:rPr>
            </w:pPr>
          </w:p>
        </w:tc>
        <w:tc>
          <w:tcPr>
            <w:tcW w:w="7506" w:type="dxa"/>
            <w:noWrap/>
            <w:vAlign w:val="center"/>
            <w:hideMark/>
          </w:tcPr>
          <w:p w:rsidR="00E74C95" w:rsidRPr="00354FE0" w:rsidRDefault="00E74C95" w:rsidP="00D3719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acen Samra" w:eastAsia="Times New Roman" w:hAnsi="Hacen Samra" w:cs="Hacen Samra"/>
                <w:color w:val="000000"/>
                <w:sz w:val="24"/>
                <w:szCs w:val="24"/>
                <w:rtl/>
              </w:rPr>
            </w:pPr>
            <w:r w:rsidRPr="00354FE0">
              <w:rPr>
                <w:rFonts w:ascii="Hacen Samra" w:eastAsia="Times New Roman" w:hAnsi="Hacen Samra" w:cs="Hacen Samra"/>
                <w:color w:val="000000"/>
                <w:sz w:val="24"/>
                <w:szCs w:val="24"/>
                <w:rtl/>
              </w:rPr>
              <w:t>الجوانب القانونية في التحقيقات الإدارية وتوقيع الجزاءات</w:t>
            </w:r>
          </w:p>
        </w:tc>
      </w:tr>
      <w:tr w:rsidR="00E74C95" w:rsidRPr="00354FE0" w:rsidTr="00D824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dxa"/>
            <w:vMerge/>
            <w:noWrap/>
            <w:vAlign w:val="center"/>
            <w:hideMark/>
          </w:tcPr>
          <w:p w:rsidR="00E74C95" w:rsidRPr="00E74C95" w:rsidRDefault="00E74C95" w:rsidP="00D3719A">
            <w:pPr>
              <w:bidi/>
              <w:jc w:val="center"/>
              <w:rPr>
                <w:rFonts w:ascii="Hacen Samra" w:eastAsia="Times New Roman" w:hAnsi="Hacen Samra" w:cs="Hacen Sam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45" w:type="dxa"/>
            <w:vMerge/>
            <w:vAlign w:val="center"/>
            <w:hideMark/>
          </w:tcPr>
          <w:p w:rsidR="00E74C95" w:rsidRPr="00E74C95" w:rsidRDefault="00E74C95" w:rsidP="00D3719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Samra" w:eastAsia="Times New Roman" w:hAnsi="Hacen Samra" w:cs="Hacen Samra"/>
                <w:color w:val="000000"/>
                <w:sz w:val="34"/>
                <w:szCs w:val="34"/>
              </w:rPr>
            </w:pPr>
          </w:p>
        </w:tc>
        <w:tc>
          <w:tcPr>
            <w:tcW w:w="7506" w:type="dxa"/>
            <w:noWrap/>
            <w:vAlign w:val="center"/>
            <w:hideMark/>
          </w:tcPr>
          <w:p w:rsidR="00E74C95" w:rsidRPr="00354FE0" w:rsidRDefault="00E74C95" w:rsidP="00D3719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Samra" w:eastAsia="Times New Roman" w:hAnsi="Hacen Samra" w:cs="Hacen Samra"/>
                <w:color w:val="000000"/>
                <w:sz w:val="24"/>
                <w:szCs w:val="24"/>
                <w:rtl/>
              </w:rPr>
            </w:pPr>
            <w:r w:rsidRPr="00354FE0">
              <w:rPr>
                <w:rFonts w:ascii="Hacen Samra" w:eastAsia="Times New Roman" w:hAnsi="Hacen Samra" w:cs="Hacen Samra"/>
                <w:color w:val="000000"/>
                <w:sz w:val="24"/>
                <w:szCs w:val="24"/>
                <w:rtl/>
              </w:rPr>
              <w:t>إدارة الحوسبة ونظم المعلومات</w:t>
            </w:r>
          </w:p>
        </w:tc>
      </w:tr>
      <w:tr w:rsidR="00E74C95" w:rsidRPr="00354FE0" w:rsidTr="00D824B1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dxa"/>
            <w:vMerge/>
            <w:noWrap/>
            <w:vAlign w:val="center"/>
            <w:hideMark/>
          </w:tcPr>
          <w:p w:rsidR="00E74C95" w:rsidRPr="00E74C95" w:rsidRDefault="00E74C95" w:rsidP="00D3719A">
            <w:pPr>
              <w:bidi/>
              <w:jc w:val="center"/>
              <w:rPr>
                <w:rFonts w:ascii="Hacen Samra" w:eastAsia="Times New Roman" w:hAnsi="Hacen Samra" w:cs="Hacen Sam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45" w:type="dxa"/>
            <w:vMerge/>
            <w:vAlign w:val="center"/>
            <w:hideMark/>
          </w:tcPr>
          <w:p w:rsidR="00E74C95" w:rsidRPr="00E74C95" w:rsidRDefault="00E74C95" w:rsidP="00D3719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acen Samra" w:eastAsia="Times New Roman" w:hAnsi="Hacen Samra" w:cs="Hacen Samra"/>
                <w:color w:val="000000"/>
                <w:sz w:val="34"/>
                <w:szCs w:val="34"/>
              </w:rPr>
            </w:pPr>
          </w:p>
        </w:tc>
        <w:tc>
          <w:tcPr>
            <w:tcW w:w="7506" w:type="dxa"/>
            <w:noWrap/>
            <w:vAlign w:val="center"/>
            <w:hideMark/>
          </w:tcPr>
          <w:p w:rsidR="00E74C95" w:rsidRPr="00354FE0" w:rsidRDefault="00E74C95" w:rsidP="00D3719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acen Samra" w:eastAsia="Times New Roman" w:hAnsi="Hacen Samra" w:cs="Hacen Samra"/>
                <w:color w:val="000000"/>
                <w:sz w:val="24"/>
                <w:szCs w:val="24"/>
                <w:rtl/>
              </w:rPr>
            </w:pPr>
            <w:r w:rsidRPr="00354FE0">
              <w:rPr>
                <w:rFonts w:ascii="Hacen Samra" w:eastAsia="Times New Roman" w:hAnsi="Hacen Samra" w:cs="Hacen Samra"/>
                <w:color w:val="000000"/>
                <w:sz w:val="24"/>
                <w:szCs w:val="24"/>
                <w:rtl/>
              </w:rPr>
              <w:t>تنمية مهارات مديري حسابات</w:t>
            </w:r>
          </w:p>
        </w:tc>
      </w:tr>
      <w:tr w:rsidR="00E74C95" w:rsidRPr="00354FE0" w:rsidTr="00D824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dxa"/>
            <w:vMerge w:val="restart"/>
            <w:noWrap/>
            <w:textDirection w:val="btLr"/>
            <w:vAlign w:val="center"/>
            <w:hideMark/>
          </w:tcPr>
          <w:p w:rsidR="00E74C95" w:rsidRPr="00E74C95" w:rsidRDefault="00E74C95" w:rsidP="00D3719A">
            <w:pPr>
              <w:bidi/>
              <w:ind w:left="113" w:right="113"/>
              <w:jc w:val="center"/>
              <w:rPr>
                <w:rFonts w:ascii="Hacen Samra" w:eastAsia="Times New Roman" w:hAnsi="Hacen Samra" w:cs="Hacen Samra"/>
                <w:color w:val="000000"/>
                <w:sz w:val="28"/>
                <w:szCs w:val="28"/>
                <w:rtl/>
              </w:rPr>
            </w:pPr>
            <w:r w:rsidRPr="00E74C95">
              <w:rPr>
                <w:rFonts w:ascii="Hacen Samra" w:eastAsia="Times New Roman" w:hAnsi="Hacen Samra" w:cs="Hacen Samra"/>
                <w:color w:val="000000"/>
                <w:sz w:val="28"/>
                <w:szCs w:val="28"/>
                <w:rtl/>
              </w:rPr>
              <w:t xml:space="preserve">من 19 الي 23 </w:t>
            </w:r>
            <w:r w:rsidRPr="00E74C95">
              <w:rPr>
                <w:rFonts w:ascii="Hacen Samra" w:eastAsia="Times New Roman" w:hAnsi="Hacen Samra" w:cs="Hacen Samra" w:hint="cs"/>
                <w:color w:val="000000"/>
                <w:sz w:val="28"/>
                <w:szCs w:val="28"/>
                <w:rtl/>
              </w:rPr>
              <w:t>ابريل</w:t>
            </w:r>
          </w:p>
          <w:p w:rsidR="00E74C95" w:rsidRPr="00E74C95" w:rsidRDefault="00E74C95" w:rsidP="00D3719A">
            <w:pPr>
              <w:bidi/>
              <w:ind w:left="113" w:right="113"/>
              <w:jc w:val="center"/>
              <w:rPr>
                <w:rFonts w:ascii="Hacen Samra" w:eastAsia="Times New Roman" w:hAnsi="Hacen Samra" w:cs="DecoType Thuluth"/>
                <w:b w:val="0"/>
                <w:bCs w:val="0"/>
                <w:color w:val="C45911" w:themeColor="accent2" w:themeShade="BF"/>
                <w:sz w:val="28"/>
                <w:szCs w:val="28"/>
                <w:rtl/>
              </w:rPr>
            </w:pPr>
            <w:r w:rsidRPr="00E74C95">
              <w:rPr>
                <w:rFonts w:ascii="Hacen Samra" w:eastAsia="Times New Roman" w:hAnsi="Hacen Samra" w:cs="DecoType Thuluth" w:hint="cs"/>
                <w:color w:val="C45911" w:themeColor="accent2" w:themeShade="BF"/>
                <w:sz w:val="28"/>
                <w:szCs w:val="28"/>
                <w:rtl/>
              </w:rPr>
              <w:t>الموافق</w:t>
            </w:r>
          </w:p>
          <w:p w:rsidR="00E74C95" w:rsidRPr="00E74C95" w:rsidRDefault="00E74C95" w:rsidP="00D3719A">
            <w:pPr>
              <w:bidi/>
              <w:ind w:left="113" w:right="113"/>
              <w:jc w:val="center"/>
              <w:rPr>
                <w:rFonts w:ascii="Hacen Samra" w:eastAsia="Times New Roman" w:hAnsi="Hacen Samra" w:cs="Hacen Samra"/>
                <w:color w:val="000000"/>
                <w:sz w:val="28"/>
                <w:szCs w:val="28"/>
                <w:rtl/>
              </w:rPr>
            </w:pPr>
            <w:r w:rsidRPr="00E74C95">
              <w:rPr>
                <w:rFonts w:ascii="Hacen Samra" w:eastAsia="Times New Roman" w:hAnsi="Hacen Samra" w:cs="Hacen Samra" w:hint="cs"/>
                <w:color w:val="538135" w:themeColor="accent6" w:themeShade="BF"/>
                <w:sz w:val="28"/>
                <w:szCs w:val="28"/>
                <w:rtl/>
              </w:rPr>
              <w:t>من</w:t>
            </w:r>
            <w:r w:rsidRPr="00E74C95">
              <w:rPr>
                <w:rFonts w:ascii="Hacen Samra" w:eastAsia="Times New Roman" w:hAnsi="Hacen Samra" w:cs="Hacen Samra"/>
                <w:color w:val="538135" w:themeColor="accent6" w:themeShade="BF"/>
                <w:sz w:val="28"/>
                <w:szCs w:val="28"/>
                <w:rtl/>
              </w:rPr>
              <w:t xml:space="preserve"> 26 </w:t>
            </w:r>
            <w:r w:rsidRPr="00E74C95">
              <w:rPr>
                <w:rFonts w:ascii="Hacen Samra" w:eastAsia="Times New Roman" w:hAnsi="Hacen Samra" w:cs="Hacen Samra" w:hint="cs"/>
                <w:color w:val="538135" w:themeColor="accent6" w:themeShade="BF"/>
                <w:sz w:val="28"/>
                <w:szCs w:val="28"/>
                <w:rtl/>
              </w:rPr>
              <w:t>الي</w:t>
            </w:r>
            <w:r w:rsidRPr="00E74C95">
              <w:rPr>
                <w:rFonts w:ascii="Hacen Samra" w:eastAsia="Times New Roman" w:hAnsi="Hacen Samra" w:cs="Hacen Samra"/>
                <w:color w:val="538135" w:themeColor="accent6" w:themeShade="BF"/>
                <w:sz w:val="28"/>
                <w:szCs w:val="28"/>
                <w:rtl/>
              </w:rPr>
              <w:t xml:space="preserve"> 30 </w:t>
            </w:r>
            <w:r w:rsidRPr="00E74C95">
              <w:rPr>
                <w:rFonts w:ascii="Hacen Samra" w:eastAsia="Times New Roman" w:hAnsi="Hacen Samra" w:cs="Hacen Samra" w:hint="cs"/>
                <w:color w:val="538135" w:themeColor="accent6" w:themeShade="BF"/>
                <w:sz w:val="28"/>
                <w:szCs w:val="28"/>
                <w:rtl/>
              </w:rPr>
              <w:t>شعبان</w:t>
            </w:r>
          </w:p>
        </w:tc>
        <w:tc>
          <w:tcPr>
            <w:tcW w:w="1045" w:type="dxa"/>
            <w:vMerge w:val="restart"/>
            <w:noWrap/>
            <w:textDirection w:val="btLr"/>
            <w:vAlign w:val="center"/>
            <w:hideMark/>
          </w:tcPr>
          <w:p w:rsidR="00E74C95" w:rsidRPr="00E74C95" w:rsidRDefault="00E74C95" w:rsidP="00D3719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Samra" w:eastAsia="Times New Roman" w:hAnsi="Hacen Samra" w:cs="Hacen Samra"/>
                <w:color w:val="000000"/>
                <w:sz w:val="34"/>
                <w:szCs w:val="34"/>
                <w:rtl/>
              </w:rPr>
            </w:pPr>
            <w:r w:rsidRPr="00E74C95">
              <w:rPr>
                <w:rFonts w:ascii="Hacen Samra" w:eastAsia="Times New Roman" w:hAnsi="Hacen Samra" w:cs="Hacen Samra"/>
                <w:color w:val="000000"/>
                <w:sz w:val="34"/>
                <w:szCs w:val="34"/>
                <w:rtl/>
              </w:rPr>
              <w:t>شرم الشيخ</w:t>
            </w:r>
          </w:p>
        </w:tc>
        <w:tc>
          <w:tcPr>
            <w:tcW w:w="7506" w:type="dxa"/>
            <w:vAlign w:val="center"/>
            <w:hideMark/>
          </w:tcPr>
          <w:p w:rsidR="00E74C95" w:rsidRPr="00354FE0" w:rsidRDefault="00E74C95" w:rsidP="00D3719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Samra" w:eastAsia="Times New Roman" w:hAnsi="Hacen Samra" w:cs="Hacen Samra"/>
                <w:color w:val="000000"/>
                <w:sz w:val="24"/>
                <w:szCs w:val="24"/>
                <w:rtl/>
              </w:rPr>
            </w:pPr>
            <w:r w:rsidRPr="00354FE0">
              <w:rPr>
                <w:rFonts w:ascii="Hacen Samra" w:eastAsia="Times New Roman" w:hAnsi="Hacen Samra" w:cs="Hacen Samra"/>
                <w:color w:val="000000"/>
                <w:sz w:val="24"/>
                <w:szCs w:val="24"/>
                <w:rtl/>
              </w:rPr>
              <w:t>مهارات التعامل مع وسائل التواصل الاجتماعي</w:t>
            </w:r>
          </w:p>
        </w:tc>
      </w:tr>
      <w:tr w:rsidR="00E74C95" w:rsidRPr="00354FE0" w:rsidTr="00D824B1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dxa"/>
            <w:vMerge/>
            <w:noWrap/>
            <w:vAlign w:val="center"/>
            <w:hideMark/>
          </w:tcPr>
          <w:p w:rsidR="00E74C95" w:rsidRPr="00354FE0" w:rsidRDefault="00E74C95" w:rsidP="00D3719A">
            <w:pPr>
              <w:bidi/>
              <w:jc w:val="center"/>
              <w:rPr>
                <w:rFonts w:ascii="Hacen Samra" w:eastAsia="Times New Roman" w:hAnsi="Hacen Samra" w:cs="Hacen Sam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45" w:type="dxa"/>
            <w:vMerge/>
            <w:vAlign w:val="center"/>
            <w:hideMark/>
          </w:tcPr>
          <w:p w:rsidR="00E74C95" w:rsidRPr="00354FE0" w:rsidRDefault="00E74C95" w:rsidP="00D3719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acen Samra" w:eastAsia="Times New Roman" w:hAnsi="Hacen Samra" w:cs="Hacen Samra"/>
                <w:color w:val="000000"/>
                <w:sz w:val="24"/>
                <w:szCs w:val="24"/>
              </w:rPr>
            </w:pPr>
          </w:p>
        </w:tc>
        <w:tc>
          <w:tcPr>
            <w:tcW w:w="7506" w:type="dxa"/>
            <w:noWrap/>
            <w:vAlign w:val="center"/>
            <w:hideMark/>
          </w:tcPr>
          <w:p w:rsidR="00E74C95" w:rsidRPr="00354FE0" w:rsidRDefault="00E74C95" w:rsidP="00D3719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acen Samra" w:eastAsia="Times New Roman" w:hAnsi="Hacen Samra" w:cs="Hacen Samra"/>
                <w:color w:val="000000"/>
                <w:sz w:val="24"/>
                <w:szCs w:val="24"/>
                <w:rtl/>
              </w:rPr>
            </w:pPr>
            <w:r w:rsidRPr="00354FE0">
              <w:rPr>
                <w:rFonts w:ascii="Hacen Samra" w:eastAsia="Times New Roman" w:hAnsi="Hacen Samra" w:cs="Hacen Samra"/>
                <w:color w:val="000000"/>
                <w:sz w:val="24"/>
                <w:szCs w:val="24"/>
                <w:rtl/>
              </w:rPr>
              <w:t>إعداد القوائم المالية وفقا لمعايير المحاسبة الدولية باستخدام الجداول الإلكترونية</w:t>
            </w:r>
          </w:p>
        </w:tc>
      </w:tr>
      <w:tr w:rsidR="00E74C95" w:rsidRPr="00354FE0" w:rsidTr="00D824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dxa"/>
            <w:vMerge/>
            <w:noWrap/>
            <w:vAlign w:val="center"/>
            <w:hideMark/>
          </w:tcPr>
          <w:p w:rsidR="00E74C95" w:rsidRPr="00354FE0" w:rsidRDefault="00E74C95" w:rsidP="00D3719A">
            <w:pPr>
              <w:bidi/>
              <w:jc w:val="center"/>
              <w:rPr>
                <w:rFonts w:ascii="Hacen Samra" w:eastAsia="Times New Roman" w:hAnsi="Hacen Samra" w:cs="Hacen Sam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45" w:type="dxa"/>
            <w:vMerge/>
            <w:vAlign w:val="center"/>
            <w:hideMark/>
          </w:tcPr>
          <w:p w:rsidR="00E74C95" w:rsidRPr="00354FE0" w:rsidRDefault="00E74C95" w:rsidP="00D3719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Samra" w:eastAsia="Times New Roman" w:hAnsi="Hacen Samra" w:cs="Hacen Samra"/>
                <w:color w:val="000000"/>
                <w:sz w:val="24"/>
                <w:szCs w:val="24"/>
              </w:rPr>
            </w:pPr>
          </w:p>
        </w:tc>
        <w:tc>
          <w:tcPr>
            <w:tcW w:w="7506" w:type="dxa"/>
            <w:noWrap/>
            <w:vAlign w:val="center"/>
            <w:hideMark/>
          </w:tcPr>
          <w:p w:rsidR="00E74C95" w:rsidRPr="00354FE0" w:rsidRDefault="00E74C95" w:rsidP="00D3719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Samra" w:eastAsia="Times New Roman" w:hAnsi="Hacen Samra" w:cs="Hacen Samra"/>
                <w:color w:val="000000"/>
                <w:sz w:val="24"/>
                <w:szCs w:val="24"/>
                <w:rtl/>
              </w:rPr>
            </w:pPr>
            <w:r w:rsidRPr="00354FE0">
              <w:rPr>
                <w:rFonts w:ascii="Hacen Samra" w:eastAsia="Times New Roman" w:hAnsi="Hacen Samra" w:cs="Hacen Samra"/>
                <w:color w:val="000000"/>
                <w:sz w:val="24"/>
                <w:szCs w:val="24"/>
                <w:rtl/>
              </w:rPr>
              <w:t>اعداد وتأهيل القادة: مناهج واساليب التطوير وقياس الاداء المؤسسي</w:t>
            </w:r>
          </w:p>
        </w:tc>
      </w:tr>
      <w:tr w:rsidR="00E74C95" w:rsidRPr="00354FE0" w:rsidTr="00D824B1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dxa"/>
            <w:vMerge/>
            <w:noWrap/>
            <w:vAlign w:val="center"/>
            <w:hideMark/>
          </w:tcPr>
          <w:p w:rsidR="00E74C95" w:rsidRPr="00354FE0" w:rsidRDefault="00E74C95" w:rsidP="00D3719A">
            <w:pPr>
              <w:bidi/>
              <w:jc w:val="center"/>
              <w:rPr>
                <w:rFonts w:ascii="Hacen Samra" w:eastAsia="Times New Roman" w:hAnsi="Hacen Samra" w:cs="Hacen Sam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45" w:type="dxa"/>
            <w:vMerge/>
            <w:vAlign w:val="center"/>
            <w:hideMark/>
          </w:tcPr>
          <w:p w:rsidR="00E74C95" w:rsidRPr="00354FE0" w:rsidRDefault="00E74C95" w:rsidP="00D3719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acen Samra" w:eastAsia="Times New Roman" w:hAnsi="Hacen Samra" w:cs="Hacen Samra"/>
                <w:color w:val="000000"/>
                <w:sz w:val="24"/>
                <w:szCs w:val="24"/>
              </w:rPr>
            </w:pPr>
          </w:p>
        </w:tc>
        <w:tc>
          <w:tcPr>
            <w:tcW w:w="7506" w:type="dxa"/>
            <w:vAlign w:val="center"/>
            <w:hideMark/>
          </w:tcPr>
          <w:p w:rsidR="00E74C95" w:rsidRPr="00354FE0" w:rsidRDefault="00E74C95" w:rsidP="00D3719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acen Samra" w:eastAsia="Times New Roman" w:hAnsi="Hacen Samra" w:cs="Hacen Samra"/>
                <w:color w:val="000000"/>
                <w:sz w:val="24"/>
                <w:szCs w:val="24"/>
                <w:rtl/>
              </w:rPr>
            </w:pPr>
            <w:r w:rsidRPr="00354FE0">
              <w:rPr>
                <w:rFonts w:ascii="Hacen Samra" w:eastAsia="Times New Roman" w:hAnsi="Hacen Samra" w:cs="Hacen Samra"/>
                <w:color w:val="000000"/>
                <w:sz w:val="24"/>
                <w:szCs w:val="24"/>
                <w:rtl/>
              </w:rPr>
              <w:t>مهارات التعامل مع المراجعين</w:t>
            </w:r>
          </w:p>
        </w:tc>
      </w:tr>
      <w:tr w:rsidR="00E74C95" w:rsidRPr="00354FE0" w:rsidTr="00D824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dxa"/>
            <w:vMerge/>
            <w:noWrap/>
            <w:vAlign w:val="center"/>
            <w:hideMark/>
          </w:tcPr>
          <w:p w:rsidR="00E74C95" w:rsidRPr="00354FE0" w:rsidRDefault="00E74C95" w:rsidP="00D3719A">
            <w:pPr>
              <w:bidi/>
              <w:jc w:val="center"/>
              <w:rPr>
                <w:rFonts w:ascii="Hacen Samra" w:eastAsia="Times New Roman" w:hAnsi="Hacen Samra" w:cs="Hacen Sam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45" w:type="dxa"/>
            <w:vMerge/>
            <w:vAlign w:val="center"/>
            <w:hideMark/>
          </w:tcPr>
          <w:p w:rsidR="00E74C95" w:rsidRPr="00354FE0" w:rsidRDefault="00E74C95" w:rsidP="00D3719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Samra" w:eastAsia="Times New Roman" w:hAnsi="Hacen Samra" w:cs="Hacen Samra"/>
                <w:color w:val="000000"/>
                <w:sz w:val="24"/>
                <w:szCs w:val="24"/>
              </w:rPr>
            </w:pPr>
          </w:p>
        </w:tc>
        <w:tc>
          <w:tcPr>
            <w:tcW w:w="7506" w:type="dxa"/>
            <w:vAlign w:val="center"/>
            <w:hideMark/>
          </w:tcPr>
          <w:p w:rsidR="00E74C95" w:rsidRPr="00354FE0" w:rsidRDefault="00E74C95" w:rsidP="00D3719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Samra" w:eastAsia="Times New Roman" w:hAnsi="Hacen Samra" w:cs="Hacen Samra"/>
                <w:color w:val="000000"/>
                <w:sz w:val="24"/>
                <w:szCs w:val="24"/>
                <w:rtl/>
              </w:rPr>
            </w:pPr>
            <w:r w:rsidRPr="00354FE0">
              <w:rPr>
                <w:rFonts w:ascii="Hacen Samra" w:eastAsia="Times New Roman" w:hAnsi="Hacen Samra" w:cs="Hacen Samra"/>
                <w:color w:val="000000"/>
                <w:sz w:val="24"/>
                <w:szCs w:val="24"/>
                <w:rtl/>
              </w:rPr>
              <w:t xml:space="preserve">التحليل الإحصائي باستخدام برنامج </w:t>
            </w:r>
            <w:r w:rsidRPr="004A5C9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C45911" w:themeColor="accent2" w:themeShade="BF"/>
                <w:sz w:val="24"/>
                <w:szCs w:val="24"/>
              </w:rPr>
              <w:t>SPSS</w:t>
            </w:r>
          </w:p>
        </w:tc>
      </w:tr>
      <w:tr w:rsidR="00E74C95" w:rsidRPr="00354FE0" w:rsidTr="00D824B1">
        <w:trPr>
          <w:trHeight w:val="6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dxa"/>
            <w:vMerge/>
            <w:tcBorders>
              <w:bottom w:val="thickThinSmallGap" w:sz="24" w:space="0" w:color="C45911" w:themeColor="accent2" w:themeShade="BF"/>
            </w:tcBorders>
            <w:noWrap/>
            <w:vAlign w:val="center"/>
            <w:hideMark/>
          </w:tcPr>
          <w:p w:rsidR="00E74C95" w:rsidRPr="00354FE0" w:rsidRDefault="00E74C95" w:rsidP="00D3719A">
            <w:pPr>
              <w:bidi/>
              <w:jc w:val="center"/>
              <w:rPr>
                <w:rFonts w:ascii="Hacen Samra" w:eastAsia="Times New Roman" w:hAnsi="Hacen Samra" w:cs="Hacen Sam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45" w:type="dxa"/>
            <w:vMerge/>
            <w:tcBorders>
              <w:bottom w:val="thickThinSmallGap" w:sz="24" w:space="0" w:color="C45911" w:themeColor="accent2" w:themeShade="BF"/>
            </w:tcBorders>
            <w:vAlign w:val="center"/>
            <w:hideMark/>
          </w:tcPr>
          <w:p w:rsidR="00E74C95" w:rsidRPr="00354FE0" w:rsidRDefault="00E74C95" w:rsidP="00D3719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acen Samra" w:eastAsia="Times New Roman" w:hAnsi="Hacen Samra" w:cs="Hacen Samra"/>
                <w:color w:val="000000"/>
                <w:sz w:val="24"/>
                <w:szCs w:val="24"/>
              </w:rPr>
            </w:pPr>
          </w:p>
        </w:tc>
        <w:tc>
          <w:tcPr>
            <w:tcW w:w="7506" w:type="dxa"/>
            <w:tcBorders>
              <w:bottom w:val="thickThinSmallGap" w:sz="24" w:space="0" w:color="C45911" w:themeColor="accent2" w:themeShade="BF"/>
            </w:tcBorders>
            <w:noWrap/>
            <w:vAlign w:val="center"/>
            <w:hideMark/>
          </w:tcPr>
          <w:p w:rsidR="00E74C95" w:rsidRPr="00354FE0" w:rsidRDefault="00E74C95" w:rsidP="00D3719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acen Samra" w:eastAsia="Times New Roman" w:hAnsi="Hacen Samra" w:cs="Hacen Samra"/>
                <w:color w:val="000000"/>
                <w:sz w:val="24"/>
                <w:szCs w:val="24"/>
                <w:rtl/>
              </w:rPr>
            </w:pPr>
            <w:r w:rsidRPr="00354FE0">
              <w:rPr>
                <w:rFonts w:ascii="Hacen Samra" w:eastAsia="Times New Roman" w:hAnsi="Hacen Samra" w:cs="Hacen Samra"/>
                <w:color w:val="000000"/>
                <w:sz w:val="24"/>
                <w:szCs w:val="24"/>
                <w:rtl/>
              </w:rPr>
              <w:t>ميكنة الإدارات وتصميم الشبكات داخل المؤسسات</w:t>
            </w:r>
          </w:p>
        </w:tc>
      </w:tr>
    </w:tbl>
    <w:p w:rsidR="007039EF" w:rsidRDefault="007039EF" w:rsidP="00D3719A">
      <w:pPr>
        <w:bidi/>
        <w:jc w:val="center"/>
        <w:rPr>
          <w:rFonts w:ascii="Traditional Arabic" w:eastAsia="Times New Roman" w:hAnsi="Traditional Arabic" w:cs="Traditional Arabic"/>
          <w:b/>
          <w:bCs/>
          <w:color w:val="C00000"/>
          <w:sz w:val="44"/>
          <w:szCs w:val="44"/>
          <w:rtl/>
        </w:rPr>
      </w:pPr>
    </w:p>
    <w:p w:rsidR="00E74C95" w:rsidRDefault="00E74C95" w:rsidP="007039EF">
      <w:pPr>
        <w:bidi/>
        <w:jc w:val="center"/>
        <w:rPr>
          <w:rFonts w:ascii="Traditional Arabic" w:eastAsia="Times New Roman" w:hAnsi="Traditional Arabic" w:cs="Traditional Arabic"/>
          <w:b/>
          <w:bCs/>
          <w:color w:val="C00000"/>
          <w:sz w:val="44"/>
          <w:szCs w:val="44"/>
        </w:rPr>
      </w:pPr>
      <w:r w:rsidRPr="00EC416F">
        <w:rPr>
          <w:rFonts w:ascii="Traditional Arabic" w:eastAsia="Times New Roman" w:hAnsi="Traditional Arabic" w:cs="Traditional Arabic" w:hint="cs"/>
          <w:b/>
          <w:bCs/>
          <w:color w:val="C00000"/>
          <w:sz w:val="44"/>
          <w:szCs w:val="44"/>
          <w:rtl/>
        </w:rPr>
        <w:t xml:space="preserve">فعاليات برامج شهر ابريل 2020 </w:t>
      </w:r>
      <w:r w:rsidRPr="005E0524">
        <w:rPr>
          <w:rFonts w:ascii="Traditional Arabic" w:eastAsia="Times New Roman" w:hAnsi="Traditional Arabic" w:cs="Traditional Arabic"/>
          <w:b/>
          <w:bCs/>
          <w:color w:val="C00000"/>
          <w:sz w:val="44"/>
          <w:szCs w:val="44"/>
          <w:rtl/>
        </w:rPr>
        <w:t>مكان التنفيذ القاهرة – اسطنبول – شرم الشيخ</w:t>
      </w:r>
    </w:p>
    <w:p w:rsidR="00E74C95" w:rsidRDefault="00E74C95" w:rsidP="00D3719A">
      <w:pPr>
        <w:tabs>
          <w:tab w:val="left" w:pos="2520"/>
          <w:tab w:val="left" w:pos="4560"/>
          <w:tab w:val="center" w:pos="7200"/>
        </w:tabs>
        <w:bidi/>
        <w:spacing w:after="0"/>
        <w:jc w:val="center"/>
        <w:rPr>
          <w:rFonts w:asciiTheme="minorBidi" w:hAnsiTheme="minorBidi"/>
          <w:b/>
          <w:bCs/>
          <w:color w:val="C00000"/>
          <w:sz w:val="40"/>
          <w:szCs w:val="40"/>
          <w:rtl/>
        </w:rPr>
      </w:pPr>
      <w:r w:rsidRPr="00747DEC">
        <w:rPr>
          <w:rFonts w:asciiTheme="minorBidi" w:hAnsiTheme="minorBidi" w:cs="Arial" w:hint="eastAsia"/>
          <w:b/>
          <w:bCs/>
          <w:color w:val="C00000"/>
          <w:sz w:val="40"/>
          <w:szCs w:val="40"/>
          <w:rtl/>
        </w:rPr>
        <w:t>لمزيد</w:t>
      </w:r>
      <w:r w:rsidRPr="00747DEC">
        <w:rPr>
          <w:rFonts w:asciiTheme="minorBidi" w:hAnsiTheme="minorBidi" w:cs="Arial"/>
          <w:b/>
          <w:bCs/>
          <w:color w:val="C00000"/>
          <w:sz w:val="40"/>
          <w:szCs w:val="40"/>
          <w:rtl/>
        </w:rPr>
        <w:t xml:space="preserve"> </w:t>
      </w:r>
      <w:r w:rsidRPr="00747DEC">
        <w:rPr>
          <w:rFonts w:asciiTheme="minorBidi" w:hAnsiTheme="minorBidi" w:cs="Arial" w:hint="eastAsia"/>
          <w:b/>
          <w:bCs/>
          <w:color w:val="C00000"/>
          <w:sz w:val="40"/>
          <w:szCs w:val="40"/>
          <w:rtl/>
        </w:rPr>
        <w:t>من</w:t>
      </w:r>
      <w:r w:rsidRPr="00747DEC">
        <w:rPr>
          <w:rFonts w:asciiTheme="minorBidi" w:hAnsiTheme="minorBidi" w:cs="Arial"/>
          <w:b/>
          <w:bCs/>
          <w:color w:val="C00000"/>
          <w:sz w:val="40"/>
          <w:szCs w:val="40"/>
          <w:rtl/>
        </w:rPr>
        <w:t xml:space="preserve"> </w:t>
      </w:r>
      <w:r w:rsidRPr="00747DEC">
        <w:rPr>
          <w:rFonts w:asciiTheme="minorBidi" w:hAnsiTheme="minorBidi" w:cs="Arial" w:hint="eastAsia"/>
          <w:b/>
          <w:bCs/>
          <w:color w:val="C00000"/>
          <w:sz w:val="40"/>
          <w:szCs w:val="40"/>
          <w:rtl/>
        </w:rPr>
        <w:t>المعلومات</w:t>
      </w:r>
      <w:r w:rsidRPr="00747DEC">
        <w:rPr>
          <w:rFonts w:asciiTheme="minorBidi" w:hAnsiTheme="minorBidi" w:cs="Arial"/>
          <w:b/>
          <w:bCs/>
          <w:color w:val="C00000"/>
          <w:sz w:val="40"/>
          <w:szCs w:val="40"/>
          <w:rtl/>
        </w:rPr>
        <w:t xml:space="preserve"> </w:t>
      </w:r>
      <w:r w:rsidRPr="00747DEC">
        <w:rPr>
          <w:rFonts w:asciiTheme="minorBidi" w:hAnsiTheme="minorBidi" w:cs="Arial" w:hint="eastAsia"/>
          <w:b/>
          <w:bCs/>
          <w:color w:val="C00000"/>
          <w:sz w:val="40"/>
          <w:szCs w:val="40"/>
          <w:rtl/>
        </w:rPr>
        <w:t>يمكنكم</w:t>
      </w:r>
      <w:r w:rsidRPr="00747DEC">
        <w:rPr>
          <w:rFonts w:asciiTheme="minorBidi" w:hAnsiTheme="minorBidi" w:cs="Arial"/>
          <w:b/>
          <w:bCs/>
          <w:color w:val="C00000"/>
          <w:sz w:val="40"/>
          <w:szCs w:val="40"/>
          <w:rtl/>
        </w:rPr>
        <w:t xml:space="preserve"> </w:t>
      </w:r>
      <w:r w:rsidRPr="00747DEC">
        <w:rPr>
          <w:rFonts w:asciiTheme="minorBidi" w:hAnsiTheme="minorBidi" w:cs="Arial" w:hint="eastAsia"/>
          <w:b/>
          <w:bCs/>
          <w:color w:val="C00000"/>
          <w:sz w:val="40"/>
          <w:szCs w:val="40"/>
          <w:rtl/>
        </w:rPr>
        <w:t>التواصل</w:t>
      </w:r>
      <w:r w:rsidRPr="00747DEC">
        <w:rPr>
          <w:rFonts w:asciiTheme="minorBidi" w:hAnsiTheme="minorBidi" w:cs="Arial"/>
          <w:b/>
          <w:bCs/>
          <w:color w:val="C00000"/>
          <w:sz w:val="40"/>
          <w:szCs w:val="40"/>
          <w:rtl/>
        </w:rPr>
        <w:t xml:space="preserve"> </w:t>
      </w:r>
      <w:r w:rsidRPr="00747DEC">
        <w:rPr>
          <w:rFonts w:asciiTheme="minorBidi" w:hAnsiTheme="minorBidi" w:cs="Arial" w:hint="eastAsia"/>
          <w:b/>
          <w:bCs/>
          <w:color w:val="C00000"/>
          <w:sz w:val="40"/>
          <w:szCs w:val="40"/>
          <w:rtl/>
        </w:rPr>
        <w:t>مع</w:t>
      </w:r>
    </w:p>
    <w:p w:rsidR="00E74C95" w:rsidRPr="00747DEC" w:rsidRDefault="00E74C95" w:rsidP="00D3719A">
      <w:pPr>
        <w:tabs>
          <w:tab w:val="left" w:pos="2520"/>
        </w:tabs>
        <w:bidi/>
        <w:spacing w:after="0"/>
        <w:jc w:val="center"/>
        <w:rPr>
          <w:rFonts w:asciiTheme="minorBidi" w:hAnsiTheme="minorBidi"/>
          <w:b/>
          <w:bCs/>
          <w:color w:val="C00000"/>
          <w:sz w:val="40"/>
          <w:szCs w:val="40"/>
        </w:rPr>
      </w:pPr>
      <w:r w:rsidRPr="00747DEC">
        <w:rPr>
          <w:rFonts w:asciiTheme="minorBidi" w:hAnsiTheme="minorBidi" w:cs="Arial" w:hint="eastAsia"/>
          <w:b/>
          <w:bCs/>
          <w:color w:val="C00000"/>
          <w:sz w:val="40"/>
          <w:szCs w:val="40"/>
          <w:rtl/>
        </w:rPr>
        <w:t>وحده</w:t>
      </w:r>
      <w:r w:rsidRPr="00747DEC">
        <w:rPr>
          <w:rFonts w:asciiTheme="minorBidi" w:hAnsiTheme="minorBidi" w:cs="Arial"/>
          <w:b/>
          <w:bCs/>
          <w:color w:val="C00000"/>
          <w:sz w:val="40"/>
          <w:szCs w:val="40"/>
          <w:rtl/>
        </w:rPr>
        <w:t xml:space="preserve"> </w:t>
      </w:r>
      <w:r w:rsidRPr="00747DEC">
        <w:rPr>
          <w:rFonts w:asciiTheme="minorBidi" w:hAnsiTheme="minorBidi" w:cs="Arial" w:hint="eastAsia"/>
          <w:b/>
          <w:bCs/>
          <w:color w:val="C00000"/>
          <w:sz w:val="40"/>
          <w:szCs w:val="40"/>
          <w:rtl/>
        </w:rPr>
        <w:t>البرامج</w:t>
      </w:r>
      <w:r w:rsidRPr="00747DEC">
        <w:rPr>
          <w:rFonts w:asciiTheme="minorBidi" w:hAnsiTheme="minorBidi" w:cs="Arial"/>
          <w:b/>
          <w:bCs/>
          <w:color w:val="C00000"/>
          <w:sz w:val="40"/>
          <w:szCs w:val="40"/>
          <w:rtl/>
        </w:rPr>
        <w:t xml:space="preserve"> </w:t>
      </w:r>
      <w:r w:rsidRPr="00747DEC">
        <w:rPr>
          <w:rFonts w:asciiTheme="minorBidi" w:hAnsiTheme="minorBidi" w:cs="Arial" w:hint="eastAsia"/>
          <w:b/>
          <w:bCs/>
          <w:color w:val="C00000"/>
          <w:sz w:val="40"/>
          <w:szCs w:val="40"/>
          <w:rtl/>
        </w:rPr>
        <w:t>وورش</w:t>
      </w:r>
      <w:r w:rsidRPr="00747DEC">
        <w:rPr>
          <w:rFonts w:asciiTheme="minorBidi" w:hAnsiTheme="minorBidi" w:cs="Arial"/>
          <w:b/>
          <w:bCs/>
          <w:color w:val="C00000"/>
          <w:sz w:val="40"/>
          <w:szCs w:val="40"/>
          <w:rtl/>
        </w:rPr>
        <w:t xml:space="preserve"> </w:t>
      </w:r>
      <w:r w:rsidRPr="00747DEC">
        <w:rPr>
          <w:rFonts w:asciiTheme="minorBidi" w:hAnsiTheme="minorBidi" w:cs="Arial" w:hint="eastAsia"/>
          <w:b/>
          <w:bCs/>
          <w:color w:val="C00000"/>
          <w:sz w:val="40"/>
          <w:szCs w:val="40"/>
          <w:rtl/>
        </w:rPr>
        <w:t>العمل</w:t>
      </w:r>
    </w:p>
    <w:p w:rsidR="00E74C95" w:rsidRPr="00747DEC" w:rsidRDefault="00E74C95" w:rsidP="00D3719A">
      <w:pPr>
        <w:tabs>
          <w:tab w:val="left" w:pos="2520"/>
        </w:tabs>
        <w:bidi/>
        <w:spacing w:after="0"/>
        <w:jc w:val="center"/>
        <w:rPr>
          <w:rFonts w:asciiTheme="minorBidi" w:hAnsiTheme="minorBidi"/>
          <w:b/>
          <w:bCs/>
          <w:color w:val="C00000"/>
          <w:sz w:val="40"/>
          <w:szCs w:val="40"/>
          <w:rtl/>
        </w:rPr>
      </w:pPr>
      <w:r w:rsidRPr="00747DEC">
        <w:rPr>
          <w:rFonts w:asciiTheme="minorBidi" w:hAnsiTheme="minorBidi" w:cs="Arial" w:hint="eastAsia"/>
          <w:b/>
          <w:bCs/>
          <w:color w:val="C00000"/>
          <w:sz w:val="40"/>
          <w:szCs w:val="40"/>
          <w:rtl/>
        </w:rPr>
        <w:t>جوال</w:t>
      </w:r>
      <w:r w:rsidRPr="00747DEC">
        <w:rPr>
          <w:rFonts w:asciiTheme="minorBidi" w:hAnsiTheme="minorBidi" w:cs="Arial"/>
          <w:b/>
          <w:bCs/>
          <w:color w:val="C00000"/>
          <w:sz w:val="40"/>
          <w:szCs w:val="40"/>
          <w:rtl/>
        </w:rPr>
        <w:t xml:space="preserve"> : 00201023990901</w:t>
      </w:r>
    </w:p>
    <w:p w:rsidR="00203E96" w:rsidRPr="00CB3E02" w:rsidRDefault="00E74C95" w:rsidP="00D3719A">
      <w:pPr>
        <w:tabs>
          <w:tab w:val="left" w:pos="2520"/>
        </w:tabs>
        <w:bidi/>
        <w:spacing w:after="0"/>
        <w:jc w:val="center"/>
        <w:rPr>
          <w:rFonts w:asciiTheme="minorBidi" w:hAnsiTheme="minorBidi"/>
          <w:color w:val="C00000"/>
        </w:rPr>
      </w:pPr>
      <w:r w:rsidRPr="00747DEC">
        <w:rPr>
          <w:rFonts w:asciiTheme="minorBidi" w:hAnsiTheme="minorBidi" w:cs="Arial" w:hint="eastAsia"/>
          <w:b/>
          <w:bCs/>
          <w:color w:val="C00000"/>
          <w:sz w:val="40"/>
          <w:szCs w:val="40"/>
          <w:rtl/>
        </w:rPr>
        <w:t>هاتف</w:t>
      </w:r>
      <w:r w:rsidRPr="00747DEC">
        <w:rPr>
          <w:rFonts w:asciiTheme="minorBidi" w:hAnsiTheme="minorBidi" w:cs="Arial"/>
          <w:b/>
          <w:bCs/>
          <w:color w:val="C00000"/>
          <w:sz w:val="40"/>
          <w:szCs w:val="40"/>
          <w:rtl/>
        </w:rPr>
        <w:t xml:space="preserve"> : 0020237800693 – 0020237800583</w:t>
      </w:r>
    </w:p>
    <w:p w:rsidR="00CB3E02" w:rsidRPr="00CB3E02" w:rsidRDefault="00CB3E02" w:rsidP="0038671E">
      <w:pPr>
        <w:tabs>
          <w:tab w:val="left" w:pos="2520"/>
        </w:tabs>
        <w:bidi/>
        <w:spacing w:after="0"/>
        <w:jc w:val="center"/>
        <w:rPr>
          <w:rFonts w:asciiTheme="minorBidi" w:hAnsiTheme="minorBidi"/>
          <w:color w:val="C00000"/>
        </w:rPr>
      </w:pPr>
    </w:p>
    <w:bookmarkEnd w:id="0"/>
    <w:p w:rsidR="00D3719A" w:rsidRPr="00CB3E02" w:rsidRDefault="00D3719A">
      <w:pPr>
        <w:tabs>
          <w:tab w:val="left" w:pos="2520"/>
        </w:tabs>
        <w:bidi/>
        <w:spacing w:after="0"/>
        <w:jc w:val="center"/>
        <w:rPr>
          <w:rFonts w:asciiTheme="minorBidi" w:hAnsiTheme="minorBidi"/>
          <w:color w:val="C00000"/>
        </w:rPr>
      </w:pPr>
    </w:p>
    <w:sectPr w:rsidR="00D3719A" w:rsidRPr="00CB3E02" w:rsidSect="00374002">
      <w:pgSz w:w="15840" w:h="12240" w:orient="landscape"/>
      <w:pgMar w:top="720" w:right="720" w:bottom="720" w:left="720" w:header="720" w:footer="720" w:gutter="0"/>
      <w:pgBorders w:offsetFrom="page">
        <w:top w:val="threeDEngrave" w:sz="24" w:space="24" w:color="833C0B" w:themeColor="accent2" w:themeShade="80"/>
        <w:left w:val="threeDEngrave" w:sz="24" w:space="24" w:color="833C0B" w:themeColor="accent2" w:themeShade="80"/>
        <w:bottom w:val="threeDEmboss" w:sz="24" w:space="24" w:color="833C0B" w:themeColor="accent2" w:themeShade="80"/>
        <w:right w:val="threeDEmboss" w:sz="24" w:space="24" w:color="833C0B" w:themeColor="accent2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A1D" w:rsidRDefault="00BD3A1D" w:rsidP="007178A6">
      <w:pPr>
        <w:spacing w:after="0" w:line="240" w:lineRule="auto"/>
      </w:pPr>
      <w:r>
        <w:separator/>
      </w:r>
    </w:p>
  </w:endnote>
  <w:endnote w:type="continuationSeparator" w:id="0">
    <w:p w:rsidR="00BD3A1D" w:rsidRDefault="00BD3A1D" w:rsidP="00717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acen Samra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DecoType Thuluth">
    <w:altName w:val="Times New Roman"/>
    <w:panose1 w:val="020100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A1D" w:rsidRDefault="00BD3A1D" w:rsidP="007178A6">
      <w:pPr>
        <w:spacing w:after="0" w:line="240" w:lineRule="auto"/>
      </w:pPr>
      <w:r>
        <w:separator/>
      </w:r>
    </w:p>
  </w:footnote>
  <w:footnote w:type="continuationSeparator" w:id="0">
    <w:p w:rsidR="00BD3A1D" w:rsidRDefault="00BD3A1D" w:rsidP="007178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20F"/>
    <w:rsid w:val="000321E8"/>
    <w:rsid w:val="000C2C96"/>
    <w:rsid w:val="00172955"/>
    <w:rsid w:val="0017520F"/>
    <w:rsid w:val="001B17CB"/>
    <w:rsid w:val="00203E96"/>
    <w:rsid w:val="00276888"/>
    <w:rsid w:val="002912BF"/>
    <w:rsid w:val="002C64C3"/>
    <w:rsid w:val="0033081E"/>
    <w:rsid w:val="00374002"/>
    <w:rsid w:val="0038671E"/>
    <w:rsid w:val="003B55E0"/>
    <w:rsid w:val="00467C6C"/>
    <w:rsid w:val="004B74C0"/>
    <w:rsid w:val="0054308C"/>
    <w:rsid w:val="005468F4"/>
    <w:rsid w:val="006E6A17"/>
    <w:rsid w:val="007039EF"/>
    <w:rsid w:val="007178A6"/>
    <w:rsid w:val="00944FD7"/>
    <w:rsid w:val="00983FCA"/>
    <w:rsid w:val="00A14D15"/>
    <w:rsid w:val="00BD3A1D"/>
    <w:rsid w:val="00C73BCA"/>
    <w:rsid w:val="00CA2E45"/>
    <w:rsid w:val="00CB16E8"/>
    <w:rsid w:val="00CB3E02"/>
    <w:rsid w:val="00D3719A"/>
    <w:rsid w:val="00D824B1"/>
    <w:rsid w:val="00E123D2"/>
    <w:rsid w:val="00E671B9"/>
    <w:rsid w:val="00E74C95"/>
    <w:rsid w:val="00EC416F"/>
    <w:rsid w:val="00FA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B0C7973-C9FB-4C1F-A5D1-2DEC8FC3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8F4"/>
  </w:style>
  <w:style w:type="paragraph" w:styleId="Heading1">
    <w:name w:val="heading 1"/>
    <w:basedOn w:val="Normal"/>
    <w:next w:val="Normal"/>
    <w:link w:val="Heading1Char"/>
    <w:uiPriority w:val="9"/>
    <w:qFormat/>
    <w:rsid w:val="005468F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8F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8F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8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8F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8F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8F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8F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8F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68F4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8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8F4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8F4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8F4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8F4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8F4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8F4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8F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468F4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5468F4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468F4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8F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68F4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5468F4"/>
    <w:rPr>
      <w:b/>
      <w:bCs/>
    </w:rPr>
  </w:style>
  <w:style w:type="character" w:styleId="Emphasis">
    <w:name w:val="Emphasis"/>
    <w:basedOn w:val="DefaultParagraphFont"/>
    <w:uiPriority w:val="20"/>
    <w:qFormat/>
    <w:rsid w:val="005468F4"/>
    <w:rPr>
      <w:i/>
      <w:iCs/>
    </w:rPr>
  </w:style>
  <w:style w:type="paragraph" w:styleId="NoSpacing">
    <w:name w:val="No Spacing"/>
    <w:uiPriority w:val="1"/>
    <w:qFormat/>
    <w:rsid w:val="005468F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468F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468F4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468F4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8F4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8F4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468F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468F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468F4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5468F4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5468F4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68F4"/>
    <w:pPr>
      <w:outlineLvl w:val="9"/>
    </w:pPr>
  </w:style>
  <w:style w:type="table" w:customStyle="1" w:styleId="GridTable41">
    <w:name w:val="Grid Table 41"/>
    <w:basedOn w:val="TableNormal"/>
    <w:next w:val="GridTable4"/>
    <w:uiPriority w:val="49"/>
    <w:rsid w:val="00C73BCA"/>
    <w:pPr>
      <w:spacing w:after="0" w:line="240" w:lineRule="auto"/>
    </w:p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ridTable4">
    <w:name w:val="Grid Table 4"/>
    <w:basedOn w:val="TableNormal"/>
    <w:uiPriority w:val="49"/>
    <w:rsid w:val="00C73BC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uiPriority w:val="99"/>
    <w:unhideWhenUsed/>
    <w:rsid w:val="007178A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GridTable4-Accent2">
    <w:name w:val="Grid Table 4 Accent 2"/>
    <w:basedOn w:val="TableNormal"/>
    <w:uiPriority w:val="49"/>
    <w:rsid w:val="007178A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7178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8A6"/>
  </w:style>
  <w:style w:type="paragraph" w:styleId="Footer">
    <w:name w:val="footer"/>
    <w:basedOn w:val="Normal"/>
    <w:link w:val="FooterChar"/>
    <w:uiPriority w:val="99"/>
    <w:unhideWhenUsed/>
    <w:rsid w:val="007178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8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6830C-FD77-4669-BD01-DABE24162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norhan</dc:creator>
  <cp:keywords/>
  <dc:description/>
  <cp:lastModifiedBy>m</cp:lastModifiedBy>
  <cp:revision>18</cp:revision>
  <dcterms:created xsi:type="dcterms:W3CDTF">2019-12-02T13:54:00Z</dcterms:created>
  <dcterms:modified xsi:type="dcterms:W3CDTF">2020-01-05T14:04:00Z</dcterms:modified>
</cp:coreProperties>
</file>